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63" w:rsidRPr="000810ED" w:rsidRDefault="005A2BE4">
      <w:pPr>
        <w:pStyle w:val="Corpotesto"/>
        <w:spacing w:before="88"/>
        <w:ind w:left="219"/>
        <w:rPr>
          <w:lang w:val="it-IT"/>
        </w:rPr>
      </w:pPr>
      <w:r w:rsidRPr="000810ED">
        <w:rPr>
          <w:lang w:val="it-IT"/>
        </w:rPr>
        <w:t>PTCP</w:t>
      </w:r>
      <w:r w:rsidR="00186097" w:rsidRPr="000810ED">
        <w:rPr>
          <w:lang w:val="it-IT"/>
        </w:rPr>
        <w:t xml:space="preserve"> 2018 - 2020</w:t>
      </w:r>
    </w:p>
    <w:p w:rsidR="00283563" w:rsidRPr="000810ED" w:rsidRDefault="00283563">
      <w:pPr>
        <w:pStyle w:val="Corpotesto"/>
        <w:rPr>
          <w:lang w:val="it-IT"/>
        </w:rPr>
      </w:pPr>
    </w:p>
    <w:p w:rsidR="00283563" w:rsidRPr="000810ED" w:rsidRDefault="00283563">
      <w:pPr>
        <w:pStyle w:val="Corpotesto"/>
        <w:rPr>
          <w:lang w:val="it-IT"/>
        </w:rPr>
      </w:pPr>
    </w:p>
    <w:p w:rsidR="00283563" w:rsidRPr="00186097" w:rsidRDefault="005A2BE4">
      <w:pPr>
        <w:spacing w:before="244"/>
        <w:ind w:left="3078"/>
        <w:rPr>
          <w:sz w:val="40"/>
          <w:lang w:val="it-IT"/>
        </w:rPr>
      </w:pPr>
      <w:r w:rsidRPr="00186097">
        <w:rPr>
          <w:sz w:val="40"/>
          <w:lang w:val="it-IT"/>
        </w:rPr>
        <w:t>COMUNE DI ALMESE</w:t>
      </w:r>
    </w:p>
    <w:p w:rsidR="00283563" w:rsidRPr="00186097" w:rsidRDefault="00283563">
      <w:pPr>
        <w:pStyle w:val="Corpotesto"/>
        <w:rPr>
          <w:lang w:val="it-IT"/>
        </w:rPr>
      </w:pPr>
    </w:p>
    <w:p w:rsidR="00283563" w:rsidRPr="00186097" w:rsidRDefault="00D46D28">
      <w:pPr>
        <w:pStyle w:val="Corpotesto"/>
        <w:spacing w:before="11"/>
        <w:rPr>
          <w:sz w:val="17"/>
          <w:lang w:val="it-IT"/>
        </w:rPr>
      </w:pPr>
      <w:r>
        <w:rPr>
          <w:noProof/>
          <w:lang w:val="it-IT" w:eastAsia="it-IT"/>
        </w:rPr>
        <mc:AlternateContent>
          <mc:Choice Requires="wpg">
            <w:drawing>
              <wp:anchor distT="0" distB="0" distL="0" distR="0" simplePos="0" relativeHeight="251657216" behindDoc="1" locked="0" layoutInCell="1" allowOverlap="1">
                <wp:simplePos x="0" y="0"/>
                <wp:positionH relativeFrom="page">
                  <wp:posOffset>3088640</wp:posOffset>
                </wp:positionH>
                <wp:positionV relativeFrom="paragraph">
                  <wp:posOffset>163830</wp:posOffset>
                </wp:positionV>
                <wp:extent cx="1495425" cy="1038225"/>
                <wp:effectExtent l="2540" t="1905" r="6985" b="762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038225"/>
                          <a:chOff x="4864" y="258"/>
                          <a:chExt cx="2355" cy="1635"/>
                        </a:xfrm>
                      </wpg:grpSpPr>
                      <wps:wsp>
                        <wps:cNvPr id="10" name="Rectangle 7"/>
                        <wps:cNvSpPr>
                          <a:spLocks noChangeArrowheads="1"/>
                        </wps:cNvSpPr>
                        <wps:spPr bwMode="auto">
                          <a:xfrm>
                            <a:off x="4872" y="265"/>
                            <a:ext cx="2340" cy="1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72" y="344"/>
                            <a:ext cx="1539"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931275" id="Group 5" o:spid="_x0000_s1026" style="position:absolute;margin-left:243.2pt;margin-top:12.9pt;width:117.75pt;height:81.75pt;z-index:-251659264;mso-wrap-distance-left:0;mso-wrap-distance-right:0;mso-position-horizontal-relative:page" coordorigin="4864,258" coordsize="2355,1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">
                <v:rect id="Rectangle 7" o:spid="_x0000_s1027" style="position:absolute;left:4872;top:265;width:2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5272;top:344;width:1539;height:1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xNVfCAAAA2wAAAA8AAABkcnMvZG93bnJldi54bWxET0uLwjAQvi/4H8IIe1vTenCXahRRBIU9&#10;1AficWzGptpMShO1/vvNwsLe5uN7zmTW2Vo8qPWVYwXpIAFBXDhdcangsF99fIHwAVlj7ZgUvMjD&#10;bNp7m2Cm3ZO39NiFUsQQ9hkqMCE0mZS+MGTRD1xDHLmLay2GCNtS6hafMdzWcpgkI2mx4thgsKGF&#10;oeK2u1sFp+trc07Px2ab55/W3K7H/Hs5VOq9383HIAJ14V/8517rOD+F31/iAXL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cTVXwgAAANsAAAAPAAAAAAAAAAAAAAAAAJ8C&#10;AABkcnMvZG93bnJldi54bWxQSwUGAAAAAAQABAD3AAAAjgMAAAAA&#10;">
                  <v:imagedata r:id="rId9" o:title=""/>
                </v:shape>
                <w10:wrap type="topAndBottom" anchorx="page"/>
              </v:group>
            </w:pict>
          </mc:Fallback>
        </mc:AlternateContent>
      </w:r>
    </w:p>
    <w:p w:rsidR="00283563" w:rsidRPr="00186097" w:rsidRDefault="00283563">
      <w:pPr>
        <w:pStyle w:val="Corpotesto"/>
        <w:rPr>
          <w:sz w:val="48"/>
          <w:lang w:val="it-IT"/>
        </w:rPr>
      </w:pPr>
    </w:p>
    <w:p w:rsidR="00283563" w:rsidRPr="00186097" w:rsidRDefault="00283563">
      <w:pPr>
        <w:pStyle w:val="Corpotesto"/>
        <w:spacing w:before="10"/>
        <w:rPr>
          <w:sz w:val="45"/>
          <w:lang w:val="it-IT"/>
        </w:rPr>
      </w:pPr>
    </w:p>
    <w:p w:rsidR="00283563" w:rsidRPr="00186097" w:rsidRDefault="005A2BE4">
      <w:pPr>
        <w:spacing w:line="360" w:lineRule="auto"/>
        <w:ind w:left="1180" w:right="1077" w:hanging="2"/>
        <w:jc w:val="center"/>
        <w:rPr>
          <w:sz w:val="44"/>
          <w:lang w:val="it-IT"/>
        </w:rPr>
      </w:pPr>
      <w:r w:rsidRPr="00186097">
        <w:rPr>
          <w:sz w:val="44"/>
          <w:lang w:val="it-IT"/>
        </w:rPr>
        <w:t>PIANO TRIENNALE DI PREVENZIONE DELLA CORRUZIONE 201</w:t>
      </w:r>
      <w:r w:rsidR="00186097">
        <w:rPr>
          <w:sz w:val="44"/>
          <w:lang w:val="it-IT"/>
        </w:rPr>
        <w:t>8-2020</w:t>
      </w:r>
    </w:p>
    <w:p w:rsidR="00283563" w:rsidRPr="00186097" w:rsidRDefault="00283563">
      <w:pPr>
        <w:pStyle w:val="Corpotesto"/>
        <w:rPr>
          <w:sz w:val="52"/>
          <w:lang w:val="it-IT"/>
        </w:rPr>
      </w:pPr>
    </w:p>
    <w:p w:rsidR="00283563" w:rsidRPr="00186097" w:rsidRDefault="00283563">
      <w:pPr>
        <w:pStyle w:val="Corpotesto"/>
        <w:rPr>
          <w:sz w:val="52"/>
          <w:lang w:val="it-IT"/>
        </w:rPr>
      </w:pPr>
    </w:p>
    <w:p w:rsidR="00283563" w:rsidRPr="00186097" w:rsidRDefault="00283563">
      <w:pPr>
        <w:pStyle w:val="Corpotesto"/>
        <w:rPr>
          <w:sz w:val="52"/>
          <w:lang w:val="it-IT"/>
        </w:rPr>
      </w:pPr>
    </w:p>
    <w:p w:rsidR="00283563" w:rsidRPr="00186097" w:rsidRDefault="00283563">
      <w:pPr>
        <w:pStyle w:val="Corpotesto"/>
        <w:rPr>
          <w:sz w:val="52"/>
          <w:lang w:val="it-IT"/>
        </w:rPr>
      </w:pPr>
    </w:p>
    <w:p w:rsidR="00283563" w:rsidRPr="00186097" w:rsidRDefault="005A2BE4">
      <w:pPr>
        <w:pStyle w:val="Corpotesto"/>
        <w:tabs>
          <w:tab w:val="left" w:pos="6539"/>
        </w:tabs>
        <w:spacing w:before="386"/>
        <w:ind w:left="103"/>
        <w:jc w:val="center"/>
        <w:rPr>
          <w:lang w:val="it-IT"/>
        </w:rPr>
      </w:pPr>
      <w:r w:rsidRPr="005F1145">
        <w:rPr>
          <w:lang w:val="it-IT"/>
        </w:rPr>
        <w:t>APPROVATO CON DELIBERAZIONE GIUNTA</w:t>
      </w:r>
      <w:r w:rsidRPr="005F1145">
        <w:rPr>
          <w:spacing w:val="-16"/>
          <w:lang w:val="it-IT"/>
        </w:rPr>
        <w:t xml:space="preserve"> </w:t>
      </w:r>
      <w:r w:rsidRPr="005F1145">
        <w:rPr>
          <w:lang w:val="it-IT"/>
        </w:rPr>
        <w:t>COMUNALE</w:t>
      </w:r>
      <w:r w:rsidRPr="005F1145">
        <w:rPr>
          <w:spacing w:val="-6"/>
          <w:lang w:val="it-IT"/>
        </w:rPr>
        <w:t xml:space="preserve"> </w:t>
      </w:r>
      <w:r w:rsidRPr="005F1145">
        <w:rPr>
          <w:lang w:val="it-IT"/>
        </w:rPr>
        <w:t>N°</w:t>
      </w:r>
      <w:r w:rsidRPr="005F1145">
        <w:rPr>
          <w:u w:val="single"/>
          <w:lang w:val="it-IT"/>
        </w:rPr>
        <w:t xml:space="preserve"> </w:t>
      </w:r>
      <w:r w:rsidRPr="005F1145">
        <w:rPr>
          <w:u w:val="single"/>
          <w:lang w:val="it-IT"/>
        </w:rPr>
        <w:tab/>
      </w:r>
      <w:r w:rsidRPr="005F1145">
        <w:rPr>
          <w:lang w:val="it-IT"/>
        </w:rPr>
        <w:t>DEL</w:t>
      </w:r>
      <w:r w:rsidRPr="005F1145">
        <w:rPr>
          <w:spacing w:val="-1"/>
          <w:lang w:val="it-IT"/>
        </w:rPr>
        <w:t xml:space="preserve"> </w:t>
      </w:r>
      <w:r w:rsidR="005F1145" w:rsidRPr="005F1145">
        <w:rPr>
          <w:lang w:val="it-IT"/>
        </w:rPr>
        <w:t>31</w:t>
      </w:r>
      <w:r w:rsidRPr="005F1145">
        <w:rPr>
          <w:lang w:val="it-IT"/>
        </w:rPr>
        <w:t>/01/201</w:t>
      </w:r>
      <w:r w:rsidR="005F1145" w:rsidRPr="005F1145">
        <w:rPr>
          <w:lang w:val="it-IT"/>
        </w:rPr>
        <w:t>8</w:t>
      </w:r>
    </w:p>
    <w:p w:rsidR="00283563" w:rsidRPr="00186097" w:rsidRDefault="00283563">
      <w:pPr>
        <w:jc w:val="center"/>
        <w:rPr>
          <w:lang w:val="it-IT"/>
        </w:rPr>
        <w:sectPr w:rsidR="00283563" w:rsidRPr="00186097">
          <w:type w:val="continuous"/>
          <w:pgSz w:w="11900" w:h="16840"/>
          <w:pgMar w:top="620" w:right="900" w:bottom="280" w:left="800" w:header="720" w:footer="720" w:gutter="0"/>
          <w:cols w:space="720"/>
        </w:sectPr>
      </w:pPr>
    </w:p>
    <w:p w:rsidR="00283563" w:rsidRPr="00186097" w:rsidRDefault="00283563">
      <w:pPr>
        <w:pStyle w:val="Corpotesto"/>
        <w:rPr>
          <w:lang w:val="it-IT"/>
        </w:rPr>
      </w:pPr>
    </w:p>
    <w:p w:rsidR="00283563" w:rsidRPr="00186097" w:rsidRDefault="00283563">
      <w:pPr>
        <w:pStyle w:val="Corpotesto"/>
        <w:rPr>
          <w:lang w:val="it-IT"/>
        </w:rPr>
      </w:pPr>
    </w:p>
    <w:p w:rsidR="00283563" w:rsidRPr="00186097" w:rsidRDefault="00283563">
      <w:pPr>
        <w:pStyle w:val="Corpotesto"/>
        <w:rPr>
          <w:lang w:val="it-IT"/>
        </w:rPr>
      </w:pPr>
    </w:p>
    <w:p w:rsidR="00283563" w:rsidRPr="00186097" w:rsidRDefault="00283563">
      <w:pPr>
        <w:pStyle w:val="Corpotesto"/>
        <w:rPr>
          <w:lang w:val="it-IT"/>
        </w:rPr>
      </w:pPr>
    </w:p>
    <w:p w:rsidR="00283563" w:rsidRPr="00186097" w:rsidRDefault="00283563">
      <w:pPr>
        <w:pStyle w:val="Corpotesto"/>
        <w:rPr>
          <w:lang w:val="it-IT"/>
        </w:rPr>
      </w:pPr>
    </w:p>
    <w:p w:rsidR="00283563" w:rsidRPr="00186097" w:rsidRDefault="00283563">
      <w:pPr>
        <w:pStyle w:val="Corpotesto"/>
        <w:spacing w:before="3"/>
        <w:rPr>
          <w:sz w:val="23"/>
          <w:lang w:val="it-IT"/>
        </w:rPr>
      </w:pPr>
    </w:p>
    <w:p w:rsidR="00283563" w:rsidRPr="00186097" w:rsidRDefault="005A2BE4">
      <w:pPr>
        <w:spacing w:before="101"/>
        <w:ind w:left="1515"/>
        <w:rPr>
          <w:rFonts w:ascii="Tahoma"/>
          <w:sz w:val="28"/>
          <w:lang w:val="it-IT"/>
        </w:rPr>
      </w:pPr>
      <w:r w:rsidRPr="00186097">
        <w:rPr>
          <w:rFonts w:ascii="Tahoma"/>
          <w:sz w:val="28"/>
          <w:lang w:val="it-IT"/>
        </w:rPr>
        <w:t>PIANO TRIENNALE DI PREVENZIONE DELLA CORRUZIONE</w:t>
      </w:r>
    </w:p>
    <w:p w:rsidR="00283563" w:rsidRPr="00186097" w:rsidRDefault="00283563">
      <w:pPr>
        <w:pStyle w:val="Corpotesto"/>
        <w:rPr>
          <w:rFonts w:ascii="Tahoma"/>
          <w:lang w:val="it-IT"/>
        </w:rPr>
      </w:pPr>
    </w:p>
    <w:p w:rsidR="00283563" w:rsidRPr="00186097" w:rsidRDefault="00283563">
      <w:pPr>
        <w:pStyle w:val="Corpotesto"/>
        <w:spacing w:before="6"/>
        <w:rPr>
          <w:rFonts w:ascii="Tahoma"/>
          <w:sz w:val="15"/>
          <w:lang w:val="it-IT"/>
        </w:rPr>
      </w:pPr>
    </w:p>
    <w:p w:rsidR="00283563" w:rsidRDefault="005A2BE4">
      <w:pPr>
        <w:pStyle w:val="Corpotesto"/>
        <w:spacing w:before="99"/>
        <w:ind w:left="219"/>
      </w:pPr>
      <w:proofErr w:type="spellStart"/>
      <w:r>
        <w:t>Indice</w:t>
      </w:r>
      <w:proofErr w:type="spellEnd"/>
      <w:r>
        <w:t>:</w:t>
      </w:r>
    </w:p>
    <w:p w:rsidR="00283563" w:rsidRDefault="00283563">
      <w:pPr>
        <w:sectPr w:rsidR="00283563">
          <w:headerReference w:type="default" r:id="rId10"/>
          <w:footerReference w:type="default" r:id="rId11"/>
          <w:pgSz w:w="11900" w:h="16840"/>
          <w:pgMar w:top="940" w:right="900" w:bottom="1132" w:left="800" w:header="708" w:footer="706" w:gutter="0"/>
          <w:pgNumType w:start="2"/>
          <w:cols w:space="720"/>
        </w:sectPr>
      </w:pPr>
    </w:p>
    <w:sdt>
      <w:sdtPr>
        <w:id w:val="-1912080221"/>
        <w:docPartObj>
          <w:docPartGallery w:val="Table of Contents"/>
          <w:docPartUnique/>
        </w:docPartObj>
      </w:sdtPr>
      <w:sdtEndPr/>
      <w:sdtContent>
        <w:p w:rsidR="00283563" w:rsidRDefault="00071882">
          <w:pPr>
            <w:pStyle w:val="Sommario1"/>
            <w:tabs>
              <w:tab w:val="left" w:leader="dot" w:pos="9859"/>
            </w:tabs>
            <w:spacing w:before="487"/>
            <w:ind w:left="459" w:firstLine="0"/>
          </w:pPr>
          <w:hyperlink w:anchor="_TOC_250030" w:history="1">
            <w:proofErr w:type="spellStart"/>
            <w:r w:rsidR="005A2BE4">
              <w:t>Premessa</w:t>
            </w:r>
            <w:proofErr w:type="spellEnd"/>
            <w:r w:rsidR="005A2BE4">
              <w:tab/>
              <w:t>3</w:t>
            </w:r>
          </w:hyperlink>
        </w:p>
        <w:p w:rsidR="00283563" w:rsidRPr="00186097" w:rsidRDefault="00071882">
          <w:pPr>
            <w:pStyle w:val="Sommario1"/>
            <w:numPr>
              <w:ilvl w:val="0"/>
              <w:numId w:val="21"/>
            </w:numPr>
            <w:tabs>
              <w:tab w:val="left" w:pos="939"/>
              <w:tab w:val="left" w:pos="940"/>
              <w:tab w:val="left" w:leader="dot" w:pos="9947"/>
            </w:tabs>
            <w:ind w:firstLine="0"/>
            <w:rPr>
              <w:lang w:val="it-IT"/>
            </w:rPr>
          </w:pPr>
          <w:hyperlink w:anchor="_TOC_250029" w:history="1">
            <w:r w:rsidR="005A2BE4" w:rsidRPr="00186097">
              <w:rPr>
                <w:lang w:val="it-IT"/>
              </w:rPr>
              <w:t>LA REDAZIONE DEL PIANO TRIENNALE DI PREVENZIONE</w:t>
            </w:r>
            <w:r w:rsidR="005A2BE4" w:rsidRPr="00186097">
              <w:rPr>
                <w:spacing w:val="-20"/>
                <w:lang w:val="it-IT"/>
              </w:rPr>
              <w:t xml:space="preserve"> </w:t>
            </w:r>
            <w:r w:rsidR="005A2BE4" w:rsidRPr="00186097">
              <w:rPr>
                <w:lang w:val="it-IT"/>
              </w:rPr>
              <w:t>DELLA</w:t>
            </w:r>
            <w:r w:rsidR="005A2BE4" w:rsidRPr="00186097">
              <w:rPr>
                <w:spacing w:val="-3"/>
                <w:lang w:val="it-IT"/>
              </w:rPr>
              <w:t xml:space="preserve"> </w:t>
            </w:r>
            <w:r w:rsidR="005A2BE4" w:rsidRPr="00186097">
              <w:rPr>
                <w:lang w:val="it-IT"/>
              </w:rPr>
              <w:t>CORRUZIONE</w:t>
            </w:r>
            <w:r w:rsidR="005A2BE4" w:rsidRPr="00186097">
              <w:rPr>
                <w:lang w:val="it-IT"/>
              </w:rPr>
              <w:tab/>
              <w:t>7</w:t>
            </w:r>
          </w:hyperlink>
        </w:p>
        <w:p w:rsidR="00283563" w:rsidRDefault="00071882">
          <w:pPr>
            <w:pStyle w:val="Sommario1"/>
            <w:numPr>
              <w:ilvl w:val="1"/>
              <w:numId w:val="21"/>
            </w:numPr>
            <w:tabs>
              <w:tab w:val="left" w:pos="940"/>
              <w:tab w:val="left" w:leader="dot" w:pos="9947"/>
            </w:tabs>
            <w:spacing w:before="121"/>
            <w:ind w:hanging="482"/>
          </w:pPr>
          <w:hyperlink w:anchor="_TOC_250028" w:history="1">
            <w:r w:rsidR="005A2BE4">
              <w:t>LA</w:t>
            </w:r>
            <w:r w:rsidR="005A2BE4">
              <w:rPr>
                <w:spacing w:val="-3"/>
              </w:rPr>
              <w:t xml:space="preserve"> </w:t>
            </w:r>
            <w:r w:rsidR="005A2BE4">
              <w:t>FINALITA’</w:t>
            </w:r>
            <w:r w:rsidR="005A2BE4">
              <w:tab/>
              <w:t>7</w:t>
            </w:r>
          </w:hyperlink>
        </w:p>
        <w:p w:rsidR="00283563" w:rsidRDefault="00071882">
          <w:pPr>
            <w:pStyle w:val="Sommario1"/>
            <w:numPr>
              <w:ilvl w:val="1"/>
              <w:numId w:val="21"/>
            </w:numPr>
            <w:tabs>
              <w:tab w:val="left" w:pos="940"/>
              <w:tab w:val="left" w:leader="dot" w:pos="9947"/>
            </w:tabs>
            <w:ind w:hanging="482"/>
          </w:pPr>
          <w:hyperlink w:anchor="_TOC_250027" w:history="1">
            <w:r w:rsidR="005A2BE4">
              <w:t>LE</w:t>
            </w:r>
            <w:r w:rsidR="005A2BE4">
              <w:rPr>
                <w:spacing w:val="-3"/>
              </w:rPr>
              <w:t xml:space="preserve"> </w:t>
            </w:r>
            <w:r w:rsidR="005A2BE4">
              <w:t>FASI</w:t>
            </w:r>
            <w:r w:rsidR="005A2BE4">
              <w:tab/>
              <w:t>8</w:t>
            </w:r>
          </w:hyperlink>
        </w:p>
        <w:p w:rsidR="00283563" w:rsidRPr="00186097" w:rsidRDefault="00071882">
          <w:pPr>
            <w:pStyle w:val="Sommario1"/>
            <w:numPr>
              <w:ilvl w:val="1"/>
              <w:numId w:val="21"/>
            </w:numPr>
            <w:tabs>
              <w:tab w:val="left" w:pos="940"/>
              <w:tab w:val="left" w:leader="dot" w:pos="9947"/>
            </w:tabs>
            <w:ind w:hanging="482"/>
            <w:rPr>
              <w:lang w:val="it-IT"/>
            </w:rPr>
          </w:pPr>
          <w:hyperlink w:anchor="_TOC_250026" w:history="1">
            <w:r w:rsidR="005A2BE4" w:rsidRPr="00186097">
              <w:rPr>
                <w:lang w:val="it-IT"/>
              </w:rPr>
              <w:t>I SOGGETTI CHE CONCORRONO ALLA PREVENZIONE</w:t>
            </w:r>
            <w:r w:rsidR="005A2BE4" w:rsidRPr="00186097">
              <w:rPr>
                <w:spacing w:val="-20"/>
                <w:lang w:val="it-IT"/>
              </w:rPr>
              <w:t xml:space="preserve"> </w:t>
            </w:r>
            <w:r w:rsidR="005A2BE4" w:rsidRPr="00186097">
              <w:rPr>
                <w:lang w:val="it-IT"/>
              </w:rPr>
              <w:t>DELLA</w:t>
            </w:r>
            <w:r w:rsidR="005A2BE4" w:rsidRPr="00186097">
              <w:rPr>
                <w:spacing w:val="-1"/>
                <w:lang w:val="it-IT"/>
              </w:rPr>
              <w:t xml:space="preserve"> </w:t>
            </w:r>
            <w:r w:rsidR="005A2BE4" w:rsidRPr="00186097">
              <w:rPr>
                <w:lang w:val="it-IT"/>
              </w:rPr>
              <w:t>CORRUZIONE</w:t>
            </w:r>
            <w:r w:rsidR="005A2BE4" w:rsidRPr="00186097">
              <w:rPr>
                <w:lang w:val="it-IT"/>
              </w:rPr>
              <w:tab/>
              <w:t>9</w:t>
            </w:r>
          </w:hyperlink>
        </w:p>
        <w:p w:rsidR="00283563" w:rsidRDefault="00071882">
          <w:pPr>
            <w:pStyle w:val="Sommario1"/>
            <w:numPr>
              <w:ilvl w:val="1"/>
              <w:numId w:val="21"/>
            </w:numPr>
            <w:tabs>
              <w:tab w:val="left" w:pos="940"/>
              <w:tab w:val="left" w:leader="dot" w:pos="9819"/>
            </w:tabs>
            <w:spacing w:before="119"/>
            <w:ind w:hanging="482"/>
          </w:pPr>
          <w:hyperlink w:anchor="_TOC_250025" w:history="1">
            <w:r w:rsidR="005A2BE4">
              <w:t>LE</w:t>
            </w:r>
            <w:r w:rsidR="005A2BE4">
              <w:rPr>
                <w:spacing w:val="-6"/>
              </w:rPr>
              <w:t xml:space="preserve"> </w:t>
            </w:r>
            <w:r w:rsidR="005A2BE4">
              <w:t>RESPONSABILITÀ</w:t>
            </w:r>
            <w:r w:rsidR="005A2BE4">
              <w:tab/>
              <w:t>12</w:t>
            </w:r>
          </w:hyperlink>
        </w:p>
        <w:p w:rsidR="00283563" w:rsidRDefault="00071882">
          <w:pPr>
            <w:pStyle w:val="Sommario1"/>
            <w:numPr>
              <w:ilvl w:val="1"/>
              <w:numId w:val="21"/>
            </w:numPr>
            <w:tabs>
              <w:tab w:val="left" w:pos="940"/>
              <w:tab w:val="left" w:leader="dot" w:pos="9819"/>
            </w:tabs>
            <w:ind w:hanging="482"/>
          </w:pPr>
          <w:hyperlink w:anchor="_TOC_250024" w:history="1">
            <w:r w:rsidR="005A2BE4">
              <w:t>IL</w:t>
            </w:r>
            <w:r w:rsidR="005A2BE4">
              <w:rPr>
                <w:spacing w:val="-3"/>
              </w:rPr>
              <w:t xml:space="preserve"> </w:t>
            </w:r>
            <w:r w:rsidR="005A2BE4">
              <w:t>CONTESTO</w:t>
            </w:r>
            <w:r w:rsidR="005A2BE4">
              <w:rPr>
                <w:spacing w:val="-2"/>
              </w:rPr>
              <w:t xml:space="preserve"> </w:t>
            </w:r>
            <w:r w:rsidR="005A2BE4">
              <w:t>ESTERNO</w:t>
            </w:r>
            <w:r w:rsidR="005A2BE4">
              <w:tab/>
              <w:t>13</w:t>
            </w:r>
          </w:hyperlink>
        </w:p>
        <w:p w:rsidR="00283563" w:rsidRDefault="00071882">
          <w:pPr>
            <w:pStyle w:val="Sommario1"/>
            <w:numPr>
              <w:ilvl w:val="1"/>
              <w:numId w:val="21"/>
            </w:numPr>
            <w:tabs>
              <w:tab w:val="left" w:pos="940"/>
              <w:tab w:val="left" w:leader="dot" w:pos="9819"/>
            </w:tabs>
            <w:ind w:hanging="482"/>
          </w:pPr>
          <w:hyperlink w:anchor="_TOC_250023" w:history="1">
            <w:r w:rsidR="005A2BE4">
              <w:t>IL</w:t>
            </w:r>
            <w:r w:rsidR="005A2BE4">
              <w:rPr>
                <w:spacing w:val="-2"/>
              </w:rPr>
              <w:t xml:space="preserve"> </w:t>
            </w:r>
            <w:r w:rsidR="005A2BE4">
              <w:t>CONTESTO</w:t>
            </w:r>
            <w:r w:rsidR="005A2BE4">
              <w:rPr>
                <w:spacing w:val="-2"/>
              </w:rPr>
              <w:t xml:space="preserve"> </w:t>
            </w:r>
            <w:r w:rsidR="005A2BE4">
              <w:t>INTERNO</w:t>
            </w:r>
            <w:r w:rsidR="005A2BE4">
              <w:tab/>
              <w:t>13</w:t>
            </w:r>
          </w:hyperlink>
        </w:p>
        <w:p w:rsidR="00283563" w:rsidRPr="00186097" w:rsidRDefault="00071882">
          <w:pPr>
            <w:pStyle w:val="Sommario1"/>
            <w:numPr>
              <w:ilvl w:val="1"/>
              <w:numId w:val="21"/>
            </w:numPr>
            <w:tabs>
              <w:tab w:val="left" w:pos="940"/>
              <w:tab w:val="left" w:leader="dot" w:pos="9821"/>
            </w:tabs>
            <w:spacing w:before="121"/>
            <w:ind w:hanging="482"/>
            <w:rPr>
              <w:lang w:val="it-IT"/>
            </w:rPr>
          </w:pPr>
          <w:hyperlink w:anchor="_TOC_250022" w:history="1">
            <w:r w:rsidR="005A2BE4" w:rsidRPr="00186097">
              <w:rPr>
                <w:lang w:val="it-IT"/>
              </w:rPr>
              <w:t>COLLEGAMENTO AL CICLO DI GESTIONE</w:t>
            </w:r>
            <w:r w:rsidR="005A2BE4" w:rsidRPr="00186097">
              <w:rPr>
                <w:spacing w:val="-15"/>
                <w:lang w:val="it-IT"/>
              </w:rPr>
              <w:t xml:space="preserve"> </w:t>
            </w:r>
            <w:r w:rsidR="005A2BE4" w:rsidRPr="00186097">
              <w:rPr>
                <w:lang w:val="it-IT"/>
              </w:rPr>
              <w:t>DELLE</w:t>
            </w:r>
            <w:r w:rsidR="005A2BE4" w:rsidRPr="00186097">
              <w:rPr>
                <w:spacing w:val="-2"/>
                <w:lang w:val="it-IT"/>
              </w:rPr>
              <w:t xml:space="preserve"> </w:t>
            </w:r>
            <w:r w:rsidR="005A2BE4" w:rsidRPr="00186097">
              <w:rPr>
                <w:lang w:val="it-IT"/>
              </w:rPr>
              <w:t>PERFORMANCE</w:t>
            </w:r>
            <w:r w:rsidR="005A2BE4" w:rsidRPr="00186097">
              <w:rPr>
                <w:lang w:val="it-IT"/>
              </w:rPr>
              <w:tab/>
              <w:t>13</w:t>
            </w:r>
          </w:hyperlink>
        </w:p>
        <w:p w:rsidR="00283563" w:rsidRDefault="005A2BE4">
          <w:pPr>
            <w:pStyle w:val="Sommario1"/>
            <w:numPr>
              <w:ilvl w:val="0"/>
              <w:numId w:val="21"/>
            </w:numPr>
            <w:tabs>
              <w:tab w:val="left" w:pos="939"/>
              <w:tab w:val="left" w:pos="940"/>
              <w:tab w:val="left" w:leader="dot" w:pos="9819"/>
            </w:tabs>
            <w:spacing w:line="360" w:lineRule="auto"/>
            <w:ind w:right="124" w:firstLine="0"/>
          </w:pPr>
          <w:r w:rsidRPr="00186097">
            <w:rPr>
              <w:lang w:val="it-IT"/>
            </w:rPr>
            <w:t>AZIONI</w:t>
          </w:r>
          <w:r w:rsidRPr="00186097">
            <w:rPr>
              <w:spacing w:val="-5"/>
              <w:lang w:val="it-IT"/>
            </w:rPr>
            <w:t xml:space="preserve"> </w:t>
          </w:r>
          <w:r w:rsidRPr="00186097">
            <w:rPr>
              <w:lang w:val="it-IT"/>
            </w:rPr>
            <w:t>E</w:t>
          </w:r>
          <w:r w:rsidRPr="00186097">
            <w:rPr>
              <w:spacing w:val="-4"/>
              <w:lang w:val="it-IT"/>
            </w:rPr>
            <w:t xml:space="preserve"> </w:t>
          </w:r>
          <w:r w:rsidRPr="00186097">
            <w:rPr>
              <w:lang w:val="it-IT"/>
            </w:rPr>
            <w:t>MISURE</w:t>
          </w:r>
          <w:r w:rsidRPr="00186097">
            <w:rPr>
              <w:spacing w:val="-4"/>
              <w:lang w:val="it-IT"/>
            </w:rPr>
            <w:t xml:space="preserve"> </w:t>
          </w:r>
          <w:r w:rsidRPr="00186097">
            <w:rPr>
              <w:lang w:val="it-IT"/>
            </w:rPr>
            <w:t>GENERALI</w:t>
          </w:r>
          <w:r w:rsidRPr="00186097">
            <w:rPr>
              <w:spacing w:val="-5"/>
              <w:lang w:val="it-IT"/>
            </w:rPr>
            <w:t xml:space="preserve"> </w:t>
          </w:r>
          <w:r w:rsidRPr="00186097">
            <w:rPr>
              <w:lang w:val="it-IT"/>
            </w:rPr>
            <w:t>FINALIZZATE</w:t>
          </w:r>
          <w:r w:rsidRPr="00186097">
            <w:rPr>
              <w:spacing w:val="-6"/>
              <w:lang w:val="it-IT"/>
            </w:rPr>
            <w:t xml:space="preserve"> </w:t>
          </w:r>
          <w:r w:rsidRPr="00186097">
            <w:rPr>
              <w:lang w:val="it-IT"/>
            </w:rPr>
            <w:t>ALLA</w:t>
          </w:r>
          <w:r w:rsidRPr="00186097">
            <w:rPr>
              <w:spacing w:val="-2"/>
              <w:lang w:val="it-IT"/>
            </w:rPr>
            <w:t xml:space="preserve"> </w:t>
          </w:r>
          <w:r w:rsidRPr="00186097">
            <w:rPr>
              <w:lang w:val="it-IT"/>
            </w:rPr>
            <w:t>PREVENZIONE</w:t>
          </w:r>
          <w:r w:rsidRPr="00186097">
            <w:rPr>
              <w:spacing w:val="-4"/>
              <w:lang w:val="it-IT"/>
            </w:rPr>
            <w:t xml:space="preserve"> </w:t>
          </w:r>
          <w:r w:rsidRPr="00186097">
            <w:rPr>
              <w:lang w:val="it-IT"/>
            </w:rPr>
            <w:t>DELLA</w:t>
          </w:r>
          <w:r w:rsidRPr="00186097">
            <w:rPr>
              <w:spacing w:val="-3"/>
              <w:lang w:val="it-IT"/>
            </w:rPr>
            <w:t xml:space="preserve"> </w:t>
          </w:r>
          <w:r w:rsidRPr="00186097">
            <w:rPr>
              <w:lang w:val="it-IT"/>
            </w:rPr>
            <w:t>CORRUZIONE</w:t>
          </w:r>
          <w:r w:rsidRPr="00186097">
            <w:rPr>
              <w:spacing w:val="-20"/>
              <w:lang w:val="it-IT"/>
            </w:rPr>
            <w:t xml:space="preserve"> </w:t>
          </w:r>
          <w:r w:rsidRPr="00186097">
            <w:rPr>
              <w:lang w:val="it-IT"/>
            </w:rPr>
            <w:t>...</w:t>
          </w:r>
          <w:r w:rsidRPr="00186097">
            <w:rPr>
              <w:spacing w:val="-37"/>
              <w:lang w:val="it-IT"/>
            </w:rPr>
            <w:t xml:space="preserve"> </w:t>
          </w:r>
          <w:r>
            <w:t xml:space="preserve">15 </w:t>
          </w:r>
          <w:proofErr w:type="gramStart"/>
          <w:r>
            <w:t>2.1  ANALISI</w:t>
          </w:r>
          <w:proofErr w:type="gramEnd"/>
          <w:r>
            <w:t xml:space="preserve"> E GESTIONE</w:t>
          </w:r>
          <w:r>
            <w:rPr>
              <w:spacing w:val="5"/>
            </w:rPr>
            <w:t xml:space="preserve"> </w:t>
          </w:r>
          <w:r>
            <w:t>DEL</w:t>
          </w:r>
          <w:r>
            <w:rPr>
              <w:spacing w:val="-3"/>
            </w:rPr>
            <w:t xml:space="preserve"> </w:t>
          </w:r>
          <w:r>
            <w:t>RISCHIO</w:t>
          </w:r>
          <w:r>
            <w:tab/>
            <w:t>15</w:t>
          </w:r>
        </w:p>
        <w:p w:rsidR="00283563" w:rsidRDefault="00071882">
          <w:pPr>
            <w:pStyle w:val="Sommario1"/>
            <w:numPr>
              <w:ilvl w:val="2"/>
              <w:numId w:val="20"/>
            </w:numPr>
            <w:tabs>
              <w:tab w:val="left" w:pos="1419"/>
              <w:tab w:val="left" w:pos="1420"/>
              <w:tab w:val="left" w:leader="dot" w:pos="9819"/>
            </w:tabs>
            <w:spacing w:before="1"/>
            <w:ind w:hanging="962"/>
          </w:pPr>
          <w:hyperlink w:anchor="_TOC_250021" w:history="1">
            <w:r w:rsidR="005A2BE4">
              <w:t>MAPPATURA</w:t>
            </w:r>
            <w:r w:rsidR="005A2BE4">
              <w:rPr>
                <w:spacing w:val="-3"/>
              </w:rPr>
              <w:t xml:space="preserve"> </w:t>
            </w:r>
            <w:r w:rsidR="005A2BE4">
              <w:t>DEL</w:t>
            </w:r>
            <w:r w:rsidR="005A2BE4">
              <w:rPr>
                <w:spacing w:val="-3"/>
              </w:rPr>
              <w:t xml:space="preserve"> </w:t>
            </w:r>
            <w:r w:rsidR="005A2BE4">
              <w:t>RISCHIO</w:t>
            </w:r>
            <w:r w:rsidR="005A2BE4">
              <w:tab/>
              <w:t>15</w:t>
            </w:r>
          </w:hyperlink>
        </w:p>
        <w:p w:rsidR="00283563" w:rsidRDefault="00071882">
          <w:pPr>
            <w:pStyle w:val="Sommario1"/>
            <w:numPr>
              <w:ilvl w:val="2"/>
              <w:numId w:val="20"/>
            </w:numPr>
            <w:tabs>
              <w:tab w:val="left" w:pos="1419"/>
              <w:tab w:val="left" w:pos="1420"/>
              <w:tab w:val="left" w:leader="dot" w:pos="9821"/>
            </w:tabs>
            <w:spacing w:before="121"/>
            <w:ind w:hanging="962"/>
          </w:pPr>
          <w:hyperlink w:anchor="_TOC_250020" w:history="1">
            <w:r w:rsidR="005A2BE4">
              <w:t>VALUTAZIONE</w:t>
            </w:r>
            <w:r w:rsidR="005A2BE4">
              <w:rPr>
                <w:spacing w:val="-4"/>
              </w:rPr>
              <w:t xml:space="preserve"> </w:t>
            </w:r>
            <w:r w:rsidR="005A2BE4">
              <w:t>DEL</w:t>
            </w:r>
            <w:r w:rsidR="005A2BE4">
              <w:rPr>
                <w:spacing w:val="-5"/>
              </w:rPr>
              <w:t xml:space="preserve"> </w:t>
            </w:r>
            <w:r w:rsidR="005A2BE4">
              <w:t>RISCHIO</w:t>
            </w:r>
            <w:r w:rsidR="005A2BE4">
              <w:tab/>
              <w:t>16</w:t>
            </w:r>
          </w:hyperlink>
        </w:p>
        <w:p w:rsidR="00283563" w:rsidRDefault="00071882">
          <w:pPr>
            <w:pStyle w:val="Sommario1"/>
            <w:numPr>
              <w:ilvl w:val="2"/>
              <w:numId w:val="20"/>
            </w:numPr>
            <w:tabs>
              <w:tab w:val="left" w:pos="1419"/>
              <w:tab w:val="left" w:pos="1420"/>
              <w:tab w:val="left" w:leader="dot" w:pos="9819"/>
            </w:tabs>
            <w:ind w:hanging="962"/>
          </w:pPr>
          <w:hyperlink w:anchor="_TOC_250019" w:history="1">
            <w:r w:rsidR="005A2BE4">
              <w:t>GESTIONE</w:t>
            </w:r>
            <w:r w:rsidR="005A2BE4">
              <w:rPr>
                <w:spacing w:val="-3"/>
              </w:rPr>
              <w:t xml:space="preserve"> </w:t>
            </w:r>
            <w:r w:rsidR="005A2BE4">
              <w:t>DEL</w:t>
            </w:r>
            <w:r w:rsidR="005A2BE4">
              <w:rPr>
                <w:spacing w:val="-3"/>
              </w:rPr>
              <w:t xml:space="preserve"> </w:t>
            </w:r>
            <w:r w:rsidR="005A2BE4">
              <w:t>RISCHIO</w:t>
            </w:r>
            <w:r w:rsidR="005A2BE4">
              <w:tab/>
              <w:t>16</w:t>
            </w:r>
          </w:hyperlink>
        </w:p>
        <w:p w:rsidR="00283563" w:rsidRDefault="00071882">
          <w:pPr>
            <w:pStyle w:val="Sommario1"/>
            <w:numPr>
              <w:ilvl w:val="2"/>
              <w:numId w:val="20"/>
            </w:numPr>
            <w:tabs>
              <w:tab w:val="left" w:pos="1419"/>
              <w:tab w:val="left" w:pos="1420"/>
              <w:tab w:val="left" w:leader="dot" w:pos="9819"/>
            </w:tabs>
            <w:ind w:hanging="962"/>
          </w:pPr>
          <w:hyperlink w:anchor="_TOC_250018" w:history="1">
            <w:r w:rsidR="005A2BE4">
              <w:t>MONITORAGGIO</w:t>
            </w:r>
            <w:r w:rsidR="005A2BE4">
              <w:tab/>
              <w:t>17</w:t>
            </w:r>
          </w:hyperlink>
        </w:p>
        <w:p w:rsidR="00283563" w:rsidRDefault="00071882">
          <w:pPr>
            <w:pStyle w:val="Sommario1"/>
            <w:numPr>
              <w:ilvl w:val="0"/>
              <w:numId w:val="21"/>
            </w:numPr>
            <w:tabs>
              <w:tab w:val="left" w:pos="939"/>
              <w:tab w:val="left" w:pos="940"/>
              <w:tab w:val="left" w:leader="dot" w:pos="9819"/>
            </w:tabs>
            <w:spacing w:before="121"/>
            <w:ind w:left="939"/>
          </w:pPr>
          <w:hyperlink w:anchor="_TOC_250017" w:history="1">
            <w:r w:rsidR="005A2BE4">
              <w:t>LE MISURE</w:t>
            </w:r>
            <w:r w:rsidR="005A2BE4">
              <w:rPr>
                <w:spacing w:val="-4"/>
              </w:rPr>
              <w:t xml:space="preserve"> </w:t>
            </w:r>
            <w:r w:rsidR="005A2BE4">
              <w:t>DI</w:t>
            </w:r>
            <w:r w:rsidR="005A2BE4">
              <w:rPr>
                <w:spacing w:val="-4"/>
              </w:rPr>
              <w:t xml:space="preserve"> </w:t>
            </w:r>
            <w:r w:rsidR="005A2BE4">
              <w:t>CONTRASTO</w:t>
            </w:r>
            <w:r w:rsidR="005A2BE4">
              <w:tab/>
              <w:t>19</w:t>
            </w:r>
          </w:hyperlink>
        </w:p>
        <w:p w:rsidR="00283563" w:rsidRDefault="00071882">
          <w:pPr>
            <w:pStyle w:val="Sommario1"/>
            <w:numPr>
              <w:ilvl w:val="1"/>
              <w:numId w:val="21"/>
            </w:numPr>
            <w:tabs>
              <w:tab w:val="left" w:pos="940"/>
              <w:tab w:val="left" w:leader="dot" w:pos="9819"/>
            </w:tabs>
          </w:pPr>
          <w:hyperlink w:anchor="_TOC_250016" w:history="1">
            <w:r w:rsidR="005A2BE4">
              <w:t>I</w:t>
            </w:r>
            <w:r w:rsidR="005A2BE4">
              <w:rPr>
                <w:spacing w:val="-4"/>
              </w:rPr>
              <w:t xml:space="preserve"> </w:t>
            </w:r>
            <w:r w:rsidR="005A2BE4">
              <w:t>CONTROLLI</w:t>
            </w:r>
            <w:r w:rsidR="005A2BE4">
              <w:rPr>
                <w:spacing w:val="-1"/>
              </w:rPr>
              <w:t xml:space="preserve"> </w:t>
            </w:r>
            <w:r w:rsidR="005A2BE4">
              <w:t>INTERNI</w:t>
            </w:r>
            <w:r w:rsidR="005A2BE4">
              <w:tab/>
              <w:t>19</w:t>
            </w:r>
          </w:hyperlink>
        </w:p>
        <w:p w:rsidR="00283563" w:rsidRPr="00186097" w:rsidRDefault="00071882">
          <w:pPr>
            <w:pStyle w:val="Sommario1"/>
            <w:numPr>
              <w:ilvl w:val="1"/>
              <w:numId w:val="21"/>
            </w:numPr>
            <w:tabs>
              <w:tab w:val="left" w:pos="940"/>
              <w:tab w:val="left" w:leader="dot" w:pos="9821"/>
            </w:tabs>
            <w:spacing w:before="120"/>
            <w:rPr>
              <w:lang w:val="it-IT"/>
            </w:rPr>
          </w:pPr>
          <w:hyperlink w:anchor="_TOC_250015" w:history="1">
            <w:r w:rsidR="005A2BE4" w:rsidRPr="00186097">
              <w:rPr>
                <w:lang w:val="it-IT"/>
              </w:rPr>
              <w:t>IL CODICE DI COMPORTAMENTO DEI</w:t>
            </w:r>
            <w:r w:rsidR="005A2BE4" w:rsidRPr="00186097">
              <w:rPr>
                <w:spacing w:val="-13"/>
                <w:lang w:val="it-IT"/>
              </w:rPr>
              <w:t xml:space="preserve"> </w:t>
            </w:r>
            <w:r w:rsidR="005A2BE4" w:rsidRPr="00186097">
              <w:rPr>
                <w:lang w:val="it-IT"/>
              </w:rPr>
              <w:t>DIPENDENTI</w:t>
            </w:r>
            <w:r w:rsidR="005A2BE4" w:rsidRPr="00186097">
              <w:rPr>
                <w:spacing w:val="-3"/>
                <w:lang w:val="it-IT"/>
              </w:rPr>
              <w:t xml:space="preserve"> </w:t>
            </w:r>
            <w:r w:rsidR="005A2BE4" w:rsidRPr="00186097">
              <w:rPr>
                <w:lang w:val="it-IT"/>
              </w:rPr>
              <w:t>PUBBLICI</w:t>
            </w:r>
            <w:r w:rsidR="005A2BE4" w:rsidRPr="00186097">
              <w:rPr>
                <w:lang w:val="it-IT"/>
              </w:rPr>
              <w:tab/>
              <w:t>19</w:t>
            </w:r>
          </w:hyperlink>
        </w:p>
        <w:p w:rsidR="00283563" w:rsidRPr="00186097" w:rsidRDefault="00071882">
          <w:pPr>
            <w:pStyle w:val="Sommario1"/>
            <w:numPr>
              <w:ilvl w:val="1"/>
              <w:numId w:val="21"/>
            </w:numPr>
            <w:tabs>
              <w:tab w:val="left" w:pos="940"/>
              <w:tab w:val="left" w:leader="dot" w:pos="9821"/>
            </w:tabs>
            <w:spacing w:before="121"/>
            <w:rPr>
              <w:lang w:val="it-IT"/>
            </w:rPr>
          </w:pPr>
          <w:hyperlink w:anchor="_TOC_250014" w:history="1">
            <w:r w:rsidR="005A2BE4" w:rsidRPr="00186097">
              <w:rPr>
                <w:lang w:val="it-IT"/>
              </w:rPr>
              <w:t>MONITORAGGIO DEI TEMPI</w:t>
            </w:r>
            <w:r w:rsidR="005A2BE4" w:rsidRPr="00186097">
              <w:rPr>
                <w:spacing w:val="-8"/>
                <w:lang w:val="it-IT"/>
              </w:rPr>
              <w:t xml:space="preserve"> </w:t>
            </w:r>
            <w:r w:rsidR="005A2BE4" w:rsidRPr="00186097">
              <w:rPr>
                <w:lang w:val="it-IT"/>
              </w:rPr>
              <w:t>DI</w:t>
            </w:r>
            <w:r w:rsidR="005A2BE4" w:rsidRPr="00186097">
              <w:rPr>
                <w:spacing w:val="-3"/>
                <w:lang w:val="it-IT"/>
              </w:rPr>
              <w:t xml:space="preserve"> </w:t>
            </w:r>
            <w:r w:rsidR="005A2BE4" w:rsidRPr="00186097">
              <w:rPr>
                <w:lang w:val="it-IT"/>
              </w:rPr>
              <w:t>PROCEDIMENTO</w:t>
            </w:r>
            <w:r w:rsidR="005A2BE4" w:rsidRPr="00186097">
              <w:rPr>
                <w:lang w:val="it-IT"/>
              </w:rPr>
              <w:tab/>
              <w:t>21</w:t>
            </w:r>
          </w:hyperlink>
        </w:p>
        <w:p w:rsidR="00283563" w:rsidRDefault="00071882">
          <w:pPr>
            <w:pStyle w:val="Sommario1"/>
            <w:numPr>
              <w:ilvl w:val="1"/>
              <w:numId w:val="21"/>
            </w:numPr>
            <w:tabs>
              <w:tab w:val="left" w:pos="940"/>
              <w:tab w:val="left" w:leader="dot" w:pos="9819"/>
            </w:tabs>
          </w:pPr>
          <w:hyperlink w:anchor="_TOC_250013" w:history="1">
            <w:r w:rsidR="005A2BE4">
              <w:t>LA</w:t>
            </w:r>
            <w:r w:rsidR="005A2BE4">
              <w:rPr>
                <w:spacing w:val="-3"/>
              </w:rPr>
              <w:t xml:space="preserve"> </w:t>
            </w:r>
            <w:r w:rsidR="005A2BE4">
              <w:t>FORMAZIONE</w:t>
            </w:r>
            <w:r w:rsidR="005A2BE4">
              <w:tab/>
              <w:t>21</w:t>
            </w:r>
          </w:hyperlink>
        </w:p>
        <w:p w:rsidR="00283563" w:rsidRDefault="00071882">
          <w:pPr>
            <w:pStyle w:val="Sommario1"/>
            <w:numPr>
              <w:ilvl w:val="1"/>
              <w:numId w:val="21"/>
            </w:numPr>
            <w:tabs>
              <w:tab w:val="left" w:pos="940"/>
              <w:tab w:val="left" w:leader="dot" w:pos="9819"/>
            </w:tabs>
          </w:pPr>
          <w:hyperlink w:anchor="_TOC_250012" w:history="1">
            <w:r w:rsidR="005A2BE4">
              <w:t>ALTRE INIZIATIVE</w:t>
            </w:r>
            <w:r w:rsidR="005A2BE4">
              <w:rPr>
                <w:spacing w:val="-5"/>
              </w:rPr>
              <w:t xml:space="preserve"> </w:t>
            </w:r>
            <w:r w:rsidR="005A2BE4">
              <w:t>DI</w:t>
            </w:r>
            <w:r w:rsidR="005A2BE4">
              <w:rPr>
                <w:spacing w:val="-6"/>
              </w:rPr>
              <w:t xml:space="preserve"> </w:t>
            </w:r>
            <w:r w:rsidR="005A2BE4">
              <w:t>CONTRASTO</w:t>
            </w:r>
            <w:r w:rsidR="005A2BE4">
              <w:tab/>
              <w:t>23</w:t>
            </w:r>
          </w:hyperlink>
        </w:p>
        <w:p w:rsidR="00283563" w:rsidRDefault="00071882">
          <w:pPr>
            <w:pStyle w:val="Sommario1"/>
            <w:numPr>
              <w:ilvl w:val="2"/>
              <w:numId w:val="21"/>
            </w:numPr>
            <w:tabs>
              <w:tab w:val="left" w:pos="1419"/>
              <w:tab w:val="left" w:pos="1420"/>
              <w:tab w:val="left" w:leader="dot" w:pos="9821"/>
            </w:tabs>
            <w:spacing w:before="121"/>
          </w:pPr>
          <w:hyperlink w:anchor="_TOC_250011" w:history="1">
            <w:r w:rsidR="005A2BE4">
              <w:t>ROTAZIONE</w:t>
            </w:r>
            <w:r w:rsidR="005A2BE4">
              <w:rPr>
                <w:spacing w:val="-6"/>
              </w:rPr>
              <w:t xml:space="preserve"> </w:t>
            </w:r>
            <w:r w:rsidR="005A2BE4">
              <w:t>DEL</w:t>
            </w:r>
            <w:r w:rsidR="005A2BE4">
              <w:rPr>
                <w:spacing w:val="-2"/>
              </w:rPr>
              <w:t xml:space="preserve"> </w:t>
            </w:r>
            <w:r w:rsidR="005A2BE4">
              <w:t>PERSONALE</w:t>
            </w:r>
            <w:r w:rsidR="005A2BE4">
              <w:tab/>
              <w:t>23</w:t>
            </w:r>
          </w:hyperlink>
        </w:p>
        <w:p w:rsidR="00283563" w:rsidRPr="00186097" w:rsidRDefault="00071882">
          <w:pPr>
            <w:pStyle w:val="Sommario1"/>
            <w:numPr>
              <w:ilvl w:val="2"/>
              <w:numId w:val="21"/>
            </w:numPr>
            <w:tabs>
              <w:tab w:val="left" w:pos="1419"/>
              <w:tab w:val="left" w:pos="1420"/>
              <w:tab w:val="left" w:leader="dot" w:pos="9821"/>
            </w:tabs>
            <w:rPr>
              <w:lang w:val="it-IT"/>
            </w:rPr>
          </w:pPr>
          <w:hyperlink w:anchor="_TOC_250010" w:history="1">
            <w:r w:rsidR="005A2BE4" w:rsidRPr="00186097">
              <w:rPr>
                <w:lang w:val="it-IT"/>
              </w:rPr>
              <w:t>ATTIVITA’ E</w:t>
            </w:r>
            <w:r w:rsidR="005A2BE4" w:rsidRPr="00186097">
              <w:rPr>
                <w:spacing w:val="-8"/>
                <w:lang w:val="it-IT"/>
              </w:rPr>
              <w:t xml:space="preserve"> </w:t>
            </w:r>
            <w:r w:rsidR="005A2BE4" w:rsidRPr="00186097">
              <w:rPr>
                <w:lang w:val="it-IT"/>
              </w:rPr>
              <w:t>INCARICHI</w:t>
            </w:r>
            <w:r w:rsidR="005A2BE4" w:rsidRPr="00186097">
              <w:rPr>
                <w:spacing w:val="-3"/>
                <w:lang w:val="it-IT"/>
              </w:rPr>
              <w:t xml:space="preserve"> </w:t>
            </w:r>
            <w:r w:rsidR="005A2BE4" w:rsidRPr="00186097">
              <w:rPr>
                <w:lang w:val="it-IT"/>
              </w:rPr>
              <w:t>EXTRA-ISTITUZIONALI</w:t>
            </w:r>
            <w:r w:rsidR="005A2BE4" w:rsidRPr="00186097">
              <w:rPr>
                <w:lang w:val="it-IT"/>
              </w:rPr>
              <w:tab/>
              <w:t>24</w:t>
            </w:r>
          </w:hyperlink>
        </w:p>
        <w:p w:rsidR="00283563" w:rsidRPr="00186097" w:rsidRDefault="00071882">
          <w:pPr>
            <w:pStyle w:val="Sommario1"/>
            <w:numPr>
              <w:ilvl w:val="2"/>
              <w:numId w:val="21"/>
            </w:numPr>
            <w:tabs>
              <w:tab w:val="left" w:pos="1419"/>
              <w:tab w:val="left" w:pos="1420"/>
              <w:tab w:val="left" w:leader="dot" w:pos="9819"/>
            </w:tabs>
            <w:rPr>
              <w:lang w:val="it-IT"/>
            </w:rPr>
          </w:pPr>
          <w:hyperlink w:anchor="_TOC_250009" w:history="1">
            <w:r w:rsidR="005A2BE4" w:rsidRPr="00186097">
              <w:rPr>
                <w:lang w:val="it-IT"/>
              </w:rPr>
              <w:t>INCONFERIBILITA’ E INCOMPATIBILITA’ PER</w:t>
            </w:r>
            <w:r w:rsidR="005A2BE4" w:rsidRPr="00186097">
              <w:rPr>
                <w:spacing w:val="-16"/>
                <w:lang w:val="it-IT"/>
              </w:rPr>
              <w:t xml:space="preserve"> </w:t>
            </w:r>
            <w:r w:rsidR="005A2BE4" w:rsidRPr="00186097">
              <w:rPr>
                <w:lang w:val="it-IT"/>
              </w:rPr>
              <w:t>INCARICHI</w:t>
            </w:r>
            <w:r w:rsidR="005A2BE4" w:rsidRPr="00186097">
              <w:rPr>
                <w:spacing w:val="-6"/>
                <w:lang w:val="it-IT"/>
              </w:rPr>
              <w:t xml:space="preserve"> </w:t>
            </w:r>
            <w:r w:rsidR="005A2BE4" w:rsidRPr="00186097">
              <w:rPr>
                <w:lang w:val="it-IT"/>
              </w:rPr>
              <w:t>DIRIGENZIALI</w:t>
            </w:r>
            <w:r w:rsidR="005A2BE4" w:rsidRPr="00186097">
              <w:rPr>
                <w:lang w:val="it-IT"/>
              </w:rPr>
              <w:tab/>
              <w:t>25</w:t>
            </w:r>
          </w:hyperlink>
        </w:p>
        <w:p w:rsidR="00283563" w:rsidRPr="00186097" w:rsidRDefault="00071882">
          <w:pPr>
            <w:pStyle w:val="Sommario1"/>
            <w:numPr>
              <w:ilvl w:val="2"/>
              <w:numId w:val="21"/>
            </w:numPr>
            <w:tabs>
              <w:tab w:val="left" w:pos="1418"/>
              <w:tab w:val="left" w:pos="1420"/>
              <w:tab w:val="left" w:leader="dot" w:pos="9820"/>
            </w:tabs>
            <w:rPr>
              <w:lang w:val="it-IT"/>
            </w:rPr>
          </w:pPr>
          <w:hyperlink w:anchor="_TOC_250008" w:history="1">
            <w:r w:rsidR="005A2BE4" w:rsidRPr="00186097">
              <w:rPr>
                <w:lang w:val="it-IT"/>
              </w:rPr>
              <w:t>ATTIVITA’ SUCCESSIVA ALLA CESSAZIONE DEL RAPPORTO</w:t>
            </w:r>
            <w:r w:rsidR="005A2BE4" w:rsidRPr="00186097">
              <w:rPr>
                <w:spacing w:val="-18"/>
                <w:lang w:val="it-IT"/>
              </w:rPr>
              <w:t xml:space="preserve"> </w:t>
            </w:r>
            <w:r w:rsidR="005A2BE4" w:rsidRPr="00186097">
              <w:rPr>
                <w:lang w:val="it-IT"/>
              </w:rPr>
              <w:t>DI</w:t>
            </w:r>
            <w:r w:rsidR="005A2BE4" w:rsidRPr="00186097">
              <w:rPr>
                <w:spacing w:val="-4"/>
                <w:lang w:val="it-IT"/>
              </w:rPr>
              <w:t xml:space="preserve"> </w:t>
            </w:r>
            <w:r w:rsidR="005A2BE4" w:rsidRPr="00186097">
              <w:rPr>
                <w:lang w:val="it-IT"/>
              </w:rPr>
              <w:t>LAVORO</w:t>
            </w:r>
            <w:r w:rsidR="005A2BE4" w:rsidRPr="00186097">
              <w:rPr>
                <w:lang w:val="it-IT"/>
              </w:rPr>
              <w:tab/>
              <w:t>26</w:t>
            </w:r>
          </w:hyperlink>
        </w:p>
        <w:p w:rsidR="00283563" w:rsidRPr="00186097" w:rsidRDefault="00071882">
          <w:pPr>
            <w:pStyle w:val="Sommario1"/>
            <w:numPr>
              <w:ilvl w:val="2"/>
              <w:numId w:val="21"/>
            </w:numPr>
            <w:tabs>
              <w:tab w:val="left" w:pos="1418"/>
              <w:tab w:val="left" w:pos="1420"/>
              <w:tab w:val="left" w:leader="dot" w:pos="9821"/>
            </w:tabs>
            <w:spacing w:before="121"/>
            <w:rPr>
              <w:lang w:val="it-IT"/>
            </w:rPr>
          </w:pPr>
          <w:hyperlink w:anchor="_TOC_250007" w:history="1">
            <w:r w:rsidR="005A2BE4" w:rsidRPr="00186097">
              <w:rPr>
                <w:lang w:val="it-IT"/>
              </w:rPr>
              <w:t>PATTI DI INTEGRITÀ</w:t>
            </w:r>
            <w:r w:rsidR="005A2BE4" w:rsidRPr="00186097">
              <w:rPr>
                <w:spacing w:val="-6"/>
                <w:lang w:val="it-IT"/>
              </w:rPr>
              <w:t xml:space="preserve"> </w:t>
            </w:r>
            <w:r w:rsidR="005A2BE4" w:rsidRPr="00186097">
              <w:rPr>
                <w:lang w:val="it-IT"/>
              </w:rPr>
              <w:t>NEGLI</w:t>
            </w:r>
            <w:r w:rsidR="005A2BE4" w:rsidRPr="00186097">
              <w:rPr>
                <w:spacing w:val="-5"/>
                <w:lang w:val="it-IT"/>
              </w:rPr>
              <w:t xml:space="preserve"> </w:t>
            </w:r>
            <w:r w:rsidR="005A2BE4" w:rsidRPr="00186097">
              <w:rPr>
                <w:lang w:val="it-IT"/>
              </w:rPr>
              <w:t>AFFIDAMENTI</w:t>
            </w:r>
            <w:r w:rsidR="005A2BE4" w:rsidRPr="00186097">
              <w:rPr>
                <w:lang w:val="it-IT"/>
              </w:rPr>
              <w:tab/>
              <w:t>26</w:t>
            </w:r>
          </w:hyperlink>
        </w:p>
        <w:p w:rsidR="00283563" w:rsidRPr="00186097" w:rsidRDefault="00071882">
          <w:pPr>
            <w:pStyle w:val="Sommario1"/>
            <w:numPr>
              <w:ilvl w:val="2"/>
              <w:numId w:val="21"/>
            </w:numPr>
            <w:tabs>
              <w:tab w:val="left" w:pos="1418"/>
              <w:tab w:val="left" w:pos="1419"/>
              <w:tab w:val="left" w:leader="dot" w:pos="9820"/>
            </w:tabs>
            <w:ind w:left="1418" w:hanging="962"/>
            <w:rPr>
              <w:lang w:val="it-IT"/>
            </w:rPr>
          </w:pPr>
          <w:hyperlink w:anchor="_TOC_250006" w:history="1">
            <w:r w:rsidR="005A2BE4" w:rsidRPr="00186097">
              <w:rPr>
                <w:lang w:val="it-IT"/>
              </w:rPr>
              <w:t>TUTELA DEL DIPENDENTE CHE</w:t>
            </w:r>
            <w:r w:rsidR="005A2BE4" w:rsidRPr="00186097">
              <w:rPr>
                <w:spacing w:val="-12"/>
                <w:lang w:val="it-IT"/>
              </w:rPr>
              <w:t xml:space="preserve"> </w:t>
            </w:r>
            <w:r w:rsidR="005A2BE4" w:rsidRPr="00186097">
              <w:rPr>
                <w:lang w:val="it-IT"/>
              </w:rPr>
              <w:t>DENUNCIA ILLECITI</w:t>
            </w:r>
            <w:r w:rsidR="005A2BE4" w:rsidRPr="00186097">
              <w:rPr>
                <w:lang w:val="it-IT"/>
              </w:rPr>
              <w:tab/>
              <w:t>28</w:t>
            </w:r>
          </w:hyperlink>
        </w:p>
        <w:p w:rsidR="00283563" w:rsidRPr="00186097" w:rsidRDefault="00071882">
          <w:pPr>
            <w:pStyle w:val="Sommario1"/>
            <w:numPr>
              <w:ilvl w:val="0"/>
              <w:numId w:val="21"/>
            </w:numPr>
            <w:tabs>
              <w:tab w:val="left" w:pos="938"/>
              <w:tab w:val="left" w:pos="939"/>
              <w:tab w:val="left" w:leader="dot" w:pos="9820"/>
            </w:tabs>
            <w:spacing w:line="360" w:lineRule="auto"/>
            <w:ind w:left="456" w:right="123" w:firstLine="0"/>
            <w:rPr>
              <w:lang w:val="it-IT"/>
            </w:rPr>
          </w:pPr>
          <w:hyperlink w:anchor="_TOC_250005" w:history="1">
            <w:r w:rsidR="005A2BE4" w:rsidRPr="00186097">
              <w:rPr>
                <w:lang w:val="it-IT"/>
              </w:rPr>
              <w:t>LA PROGRAMMAZIONE DELLA TRASPARENZA: UN UNICO PIANO DI PREVENZIONE DELLA CORRUZIONE E DELLA TRASPARENZA E UN</w:t>
            </w:r>
            <w:r w:rsidR="005A2BE4" w:rsidRPr="00186097">
              <w:rPr>
                <w:spacing w:val="-17"/>
                <w:lang w:val="it-IT"/>
              </w:rPr>
              <w:t xml:space="preserve"> </w:t>
            </w:r>
            <w:r w:rsidR="005A2BE4" w:rsidRPr="00186097">
              <w:rPr>
                <w:lang w:val="it-IT"/>
              </w:rPr>
              <w:t>UNICO</w:t>
            </w:r>
            <w:r w:rsidR="005A2BE4" w:rsidRPr="00186097">
              <w:rPr>
                <w:spacing w:val="-6"/>
                <w:lang w:val="it-IT"/>
              </w:rPr>
              <w:t xml:space="preserve"> </w:t>
            </w:r>
            <w:r w:rsidR="005A2BE4" w:rsidRPr="00186097">
              <w:rPr>
                <w:lang w:val="it-IT"/>
              </w:rPr>
              <w:t>RESPONSABILE</w:t>
            </w:r>
            <w:r w:rsidR="005A2BE4" w:rsidRPr="00186097">
              <w:rPr>
                <w:lang w:val="it-IT"/>
              </w:rPr>
              <w:tab/>
              <w:t>30</w:t>
            </w:r>
          </w:hyperlink>
        </w:p>
        <w:p w:rsidR="00283563" w:rsidRDefault="00071882">
          <w:pPr>
            <w:pStyle w:val="Sommario1"/>
            <w:numPr>
              <w:ilvl w:val="1"/>
              <w:numId w:val="21"/>
            </w:numPr>
            <w:tabs>
              <w:tab w:val="left" w:pos="939"/>
              <w:tab w:val="left" w:leader="dot" w:pos="9819"/>
            </w:tabs>
            <w:spacing w:before="0" w:line="241" w:lineRule="exact"/>
            <w:ind w:left="457" w:hanging="1"/>
          </w:pPr>
          <w:hyperlink w:anchor="_TOC_250004" w:history="1">
            <w:proofErr w:type="spellStart"/>
            <w:r w:rsidR="005A2BE4">
              <w:t>Premessa</w:t>
            </w:r>
            <w:proofErr w:type="spellEnd"/>
            <w:r w:rsidR="005A2BE4">
              <w:tab/>
              <w:t>30</w:t>
            </w:r>
          </w:hyperlink>
        </w:p>
        <w:p w:rsidR="00283563" w:rsidRPr="00186097" w:rsidRDefault="00071882">
          <w:pPr>
            <w:pStyle w:val="Sommario1"/>
            <w:numPr>
              <w:ilvl w:val="1"/>
              <w:numId w:val="21"/>
            </w:numPr>
            <w:tabs>
              <w:tab w:val="left" w:pos="939"/>
              <w:tab w:val="left" w:leader="dot" w:pos="9820"/>
            </w:tabs>
            <w:ind w:left="938" w:hanging="482"/>
            <w:rPr>
              <w:lang w:val="it-IT"/>
            </w:rPr>
          </w:pPr>
          <w:hyperlink w:anchor="_TOC_250003" w:history="1">
            <w:r w:rsidR="005A2BE4" w:rsidRPr="00186097">
              <w:rPr>
                <w:lang w:val="it-IT"/>
              </w:rPr>
              <w:t>Il Piano integrato di prevenzione della corruzione e</w:t>
            </w:r>
            <w:r w:rsidR="005A2BE4" w:rsidRPr="00186097">
              <w:rPr>
                <w:spacing w:val="-26"/>
                <w:lang w:val="it-IT"/>
              </w:rPr>
              <w:t xml:space="preserve"> </w:t>
            </w:r>
            <w:r w:rsidR="005A2BE4" w:rsidRPr="00186097">
              <w:rPr>
                <w:lang w:val="it-IT"/>
              </w:rPr>
              <w:t>trasparenza</w:t>
            </w:r>
            <w:r w:rsidR="005A2BE4" w:rsidRPr="00186097">
              <w:rPr>
                <w:spacing w:val="-4"/>
                <w:lang w:val="it-IT"/>
              </w:rPr>
              <w:t xml:space="preserve"> </w:t>
            </w:r>
            <w:r w:rsidR="005A2BE4" w:rsidRPr="00186097">
              <w:rPr>
                <w:lang w:val="it-IT"/>
              </w:rPr>
              <w:t>PTPCT</w:t>
            </w:r>
            <w:r w:rsidR="005A2BE4" w:rsidRPr="00186097">
              <w:rPr>
                <w:lang w:val="it-IT"/>
              </w:rPr>
              <w:tab/>
              <w:t>30</w:t>
            </w:r>
          </w:hyperlink>
        </w:p>
        <w:p w:rsidR="00283563" w:rsidRPr="00186097" w:rsidRDefault="00071882">
          <w:pPr>
            <w:pStyle w:val="Sommario1"/>
            <w:numPr>
              <w:ilvl w:val="1"/>
              <w:numId w:val="21"/>
            </w:numPr>
            <w:tabs>
              <w:tab w:val="left" w:pos="939"/>
              <w:tab w:val="left" w:leader="dot" w:pos="9818"/>
            </w:tabs>
            <w:spacing w:before="121" w:after="20"/>
            <w:ind w:left="938" w:hanging="482"/>
            <w:rPr>
              <w:lang w:val="it-IT"/>
            </w:rPr>
          </w:pPr>
          <w:hyperlink w:anchor="_TOC_250002" w:history="1">
            <w:r w:rsidR="005A2BE4" w:rsidRPr="00186097">
              <w:rPr>
                <w:lang w:val="it-IT"/>
              </w:rPr>
              <w:t>Obbligo di pubblicazione sul sito</w:t>
            </w:r>
            <w:r w:rsidR="005A2BE4" w:rsidRPr="00186097">
              <w:rPr>
                <w:spacing w:val="-16"/>
                <w:lang w:val="it-IT"/>
              </w:rPr>
              <w:t xml:space="preserve"> </w:t>
            </w:r>
            <w:r w:rsidR="005A2BE4" w:rsidRPr="00186097">
              <w:rPr>
                <w:lang w:val="it-IT"/>
              </w:rPr>
              <w:t>web</w:t>
            </w:r>
            <w:r w:rsidR="005A2BE4" w:rsidRPr="00186097">
              <w:rPr>
                <w:spacing w:val="-2"/>
                <w:lang w:val="it-IT"/>
              </w:rPr>
              <w:t xml:space="preserve"> </w:t>
            </w:r>
            <w:r w:rsidR="005A2BE4" w:rsidRPr="00186097">
              <w:rPr>
                <w:lang w:val="it-IT"/>
              </w:rPr>
              <w:t>dell’Ente</w:t>
            </w:r>
            <w:r w:rsidR="005A2BE4" w:rsidRPr="00186097">
              <w:rPr>
                <w:lang w:val="it-IT"/>
              </w:rPr>
              <w:tab/>
              <w:t>31</w:t>
            </w:r>
          </w:hyperlink>
        </w:p>
        <w:p w:rsidR="00283563" w:rsidRPr="00186097" w:rsidRDefault="00071882">
          <w:pPr>
            <w:pStyle w:val="Sommario1"/>
            <w:numPr>
              <w:ilvl w:val="1"/>
              <w:numId w:val="21"/>
            </w:numPr>
            <w:tabs>
              <w:tab w:val="left" w:pos="940"/>
              <w:tab w:val="left" w:leader="dot" w:pos="9819"/>
            </w:tabs>
            <w:spacing w:before="725"/>
            <w:ind w:hanging="482"/>
            <w:rPr>
              <w:lang w:val="it-IT"/>
            </w:rPr>
          </w:pPr>
          <w:hyperlink w:anchor="_TOC_250001" w:history="1">
            <w:r w:rsidR="005A2BE4" w:rsidRPr="00186097">
              <w:rPr>
                <w:lang w:val="it-IT"/>
              </w:rPr>
              <w:t>Contenuti – obiettivi strategici in materia</w:t>
            </w:r>
            <w:r w:rsidR="005A2BE4" w:rsidRPr="00186097">
              <w:rPr>
                <w:spacing w:val="-17"/>
                <w:lang w:val="it-IT"/>
              </w:rPr>
              <w:t xml:space="preserve"> </w:t>
            </w:r>
            <w:r w:rsidR="005A2BE4" w:rsidRPr="00186097">
              <w:rPr>
                <w:lang w:val="it-IT"/>
              </w:rPr>
              <w:t>di</w:t>
            </w:r>
            <w:r w:rsidR="005A2BE4" w:rsidRPr="00186097">
              <w:rPr>
                <w:spacing w:val="-2"/>
                <w:lang w:val="it-IT"/>
              </w:rPr>
              <w:t xml:space="preserve"> </w:t>
            </w:r>
            <w:r w:rsidR="005A2BE4" w:rsidRPr="00186097">
              <w:rPr>
                <w:lang w:val="it-IT"/>
              </w:rPr>
              <w:t>trasparenza</w:t>
            </w:r>
            <w:r w:rsidR="005A2BE4" w:rsidRPr="00186097">
              <w:rPr>
                <w:lang w:val="it-IT"/>
              </w:rPr>
              <w:tab/>
              <w:t>31</w:t>
            </w:r>
          </w:hyperlink>
        </w:p>
        <w:p w:rsidR="00283563" w:rsidRPr="00186097" w:rsidRDefault="00071882">
          <w:pPr>
            <w:pStyle w:val="Sommario1"/>
            <w:numPr>
              <w:ilvl w:val="1"/>
              <w:numId w:val="21"/>
            </w:numPr>
            <w:tabs>
              <w:tab w:val="left" w:pos="940"/>
              <w:tab w:val="left" w:leader="dot" w:pos="9820"/>
            </w:tabs>
            <w:spacing w:before="121" w:line="360" w:lineRule="auto"/>
            <w:ind w:left="457" w:right="123" w:firstLine="0"/>
            <w:rPr>
              <w:lang w:val="it-IT"/>
            </w:rPr>
          </w:pPr>
          <w:hyperlink w:anchor="_TOC_250000" w:history="1">
            <w:r w:rsidR="005A2BE4" w:rsidRPr="00186097">
              <w:rPr>
                <w:lang w:val="it-IT"/>
              </w:rPr>
              <w:t>Contenuti - flussi informativi necessari per garantire, all’interno di ogni ente, l’individuazione/ l’elaborazione, la trasmissione e la pubblicazione dei dati – nominativi dei responsabili</w:t>
            </w:r>
            <w:r w:rsidR="005A2BE4" w:rsidRPr="00186097">
              <w:rPr>
                <w:lang w:val="it-IT"/>
              </w:rPr>
              <w:tab/>
              <w:t>32</w:t>
            </w:r>
          </w:hyperlink>
        </w:p>
        <w:p w:rsidR="00283563" w:rsidRDefault="005A2BE4">
          <w:pPr>
            <w:pStyle w:val="Sommario1"/>
            <w:numPr>
              <w:ilvl w:val="1"/>
              <w:numId w:val="21"/>
            </w:numPr>
            <w:tabs>
              <w:tab w:val="left" w:pos="940"/>
            </w:tabs>
            <w:spacing w:before="0" w:line="241" w:lineRule="exact"/>
            <w:ind w:hanging="482"/>
          </w:pPr>
          <w:r w:rsidRPr="00186097">
            <w:rPr>
              <w:lang w:val="it-IT"/>
            </w:rPr>
            <w:t>Contenuti –</w:t>
          </w:r>
          <w:r w:rsidRPr="00186097">
            <w:rPr>
              <w:spacing w:val="-2"/>
              <w:lang w:val="it-IT"/>
            </w:rPr>
            <w:t xml:space="preserve"> </w:t>
          </w:r>
          <w:r w:rsidRPr="00186097">
            <w:rPr>
              <w:lang w:val="it-IT"/>
            </w:rPr>
            <w:t>responsabile</w:t>
          </w:r>
          <w:r w:rsidRPr="00186097">
            <w:rPr>
              <w:spacing w:val="-4"/>
              <w:lang w:val="it-IT"/>
            </w:rPr>
            <w:t xml:space="preserve"> </w:t>
          </w:r>
          <w:r w:rsidRPr="00186097">
            <w:rPr>
              <w:lang w:val="it-IT"/>
            </w:rPr>
            <w:t>unico</w:t>
          </w:r>
          <w:r w:rsidRPr="00186097">
            <w:rPr>
              <w:spacing w:val="-4"/>
              <w:lang w:val="it-IT"/>
            </w:rPr>
            <w:t xml:space="preserve"> </w:t>
          </w:r>
          <w:r w:rsidRPr="00186097">
            <w:rPr>
              <w:lang w:val="it-IT"/>
            </w:rPr>
            <w:t>della</w:t>
          </w:r>
          <w:r w:rsidRPr="00186097">
            <w:rPr>
              <w:spacing w:val="-3"/>
              <w:lang w:val="it-IT"/>
            </w:rPr>
            <w:t xml:space="preserve"> </w:t>
          </w:r>
          <w:r w:rsidRPr="00186097">
            <w:rPr>
              <w:lang w:val="it-IT"/>
            </w:rPr>
            <w:t>prevenzione</w:t>
          </w:r>
          <w:r w:rsidRPr="00186097">
            <w:rPr>
              <w:spacing w:val="-4"/>
              <w:lang w:val="it-IT"/>
            </w:rPr>
            <w:t xml:space="preserve"> </w:t>
          </w:r>
          <w:r w:rsidRPr="00186097">
            <w:rPr>
              <w:lang w:val="it-IT"/>
            </w:rPr>
            <w:t>della</w:t>
          </w:r>
          <w:r w:rsidRPr="00186097">
            <w:rPr>
              <w:spacing w:val="-3"/>
              <w:lang w:val="it-IT"/>
            </w:rPr>
            <w:t xml:space="preserve"> </w:t>
          </w:r>
          <w:r w:rsidRPr="00186097">
            <w:rPr>
              <w:lang w:val="it-IT"/>
            </w:rPr>
            <w:t>corruzione</w:t>
          </w:r>
          <w:r w:rsidRPr="00186097">
            <w:rPr>
              <w:spacing w:val="-3"/>
              <w:lang w:val="it-IT"/>
            </w:rPr>
            <w:t xml:space="preserve"> </w:t>
          </w:r>
          <w:r w:rsidRPr="00186097">
            <w:rPr>
              <w:lang w:val="it-IT"/>
            </w:rPr>
            <w:t>e</w:t>
          </w:r>
          <w:r w:rsidRPr="00186097">
            <w:rPr>
              <w:spacing w:val="-4"/>
              <w:lang w:val="it-IT"/>
            </w:rPr>
            <w:t xml:space="preserve"> </w:t>
          </w:r>
          <w:r w:rsidRPr="00186097">
            <w:rPr>
              <w:lang w:val="it-IT"/>
            </w:rPr>
            <w:t>trasparenza</w:t>
          </w:r>
          <w:r w:rsidRPr="00186097">
            <w:rPr>
              <w:spacing w:val="-3"/>
              <w:lang w:val="it-IT"/>
            </w:rPr>
            <w:t xml:space="preserve"> </w:t>
          </w:r>
          <w:r w:rsidRPr="00186097">
            <w:rPr>
              <w:lang w:val="it-IT"/>
            </w:rPr>
            <w:t>RPCT</w:t>
          </w:r>
          <w:proofErr w:type="gramStart"/>
          <w:r w:rsidRPr="00186097">
            <w:rPr>
              <w:spacing w:val="-15"/>
              <w:lang w:val="it-IT"/>
            </w:rPr>
            <w:t xml:space="preserve"> </w:t>
          </w:r>
          <w:r w:rsidRPr="00186097">
            <w:rPr>
              <w:lang w:val="it-IT"/>
            </w:rPr>
            <w:t>..</w:t>
          </w:r>
          <w:proofErr w:type="gramEnd"/>
          <w:r w:rsidRPr="00186097">
            <w:rPr>
              <w:spacing w:val="-36"/>
              <w:lang w:val="it-IT"/>
            </w:rPr>
            <w:t xml:space="preserve"> </w:t>
          </w:r>
          <w:r>
            <w:t>33</w:t>
          </w:r>
        </w:p>
        <w:p w:rsidR="00283563" w:rsidRPr="00DF048F" w:rsidRDefault="005A2BE4">
          <w:pPr>
            <w:pStyle w:val="Sommario2"/>
            <w:numPr>
              <w:ilvl w:val="1"/>
              <w:numId w:val="21"/>
            </w:numPr>
            <w:tabs>
              <w:tab w:val="left" w:pos="940"/>
            </w:tabs>
            <w:ind w:hanging="482"/>
            <w:rPr>
              <w:b w:val="0"/>
              <w:i w:val="0"/>
              <w:sz w:val="20"/>
            </w:rPr>
          </w:pPr>
          <w:r w:rsidRPr="00186097">
            <w:rPr>
              <w:b w:val="0"/>
              <w:i w:val="0"/>
              <w:sz w:val="20"/>
              <w:lang w:val="it-IT"/>
            </w:rPr>
            <w:t>Accesso</w:t>
          </w:r>
          <w:r w:rsidRPr="00186097">
            <w:rPr>
              <w:b w:val="0"/>
              <w:i w:val="0"/>
              <w:spacing w:val="-7"/>
              <w:sz w:val="20"/>
              <w:lang w:val="it-IT"/>
            </w:rPr>
            <w:t xml:space="preserve"> </w:t>
          </w:r>
          <w:r w:rsidRPr="00186097">
            <w:rPr>
              <w:b w:val="0"/>
              <w:i w:val="0"/>
              <w:sz w:val="20"/>
              <w:lang w:val="it-IT"/>
            </w:rPr>
            <w:t>Civico......................................</w:t>
          </w:r>
          <w:r w:rsidR="00DF048F">
            <w:rPr>
              <w:b w:val="0"/>
              <w:i w:val="0"/>
              <w:spacing w:val="-12"/>
              <w:sz w:val="20"/>
              <w:lang w:val="it-IT"/>
            </w:rPr>
            <w:t>............................................................................</w:t>
          </w:r>
        </w:p>
        <w:p w:rsidR="00283563" w:rsidRPr="00186097" w:rsidRDefault="005A2BE4">
          <w:pPr>
            <w:pStyle w:val="Sommario1"/>
            <w:numPr>
              <w:ilvl w:val="0"/>
              <w:numId w:val="21"/>
            </w:numPr>
            <w:tabs>
              <w:tab w:val="left" w:pos="939"/>
              <w:tab w:val="left" w:pos="940"/>
              <w:tab w:val="left" w:leader="dot" w:pos="9821"/>
            </w:tabs>
            <w:ind w:left="939" w:hanging="482"/>
            <w:rPr>
              <w:lang w:val="it-IT"/>
            </w:rPr>
          </w:pPr>
          <w:r w:rsidRPr="00186097">
            <w:rPr>
              <w:lang w:val="it-IT"/>
            </w:rPr>
            <w:t>PROMOZIONE DELLA CULTURA</w:t>
          </w:r>
          <w:r w:rsidRPr="00186097">
            <w:rPr>
              <w:spacing w:val="-10"/>
              <w:lang w:val="it-IT"/>
            </w:rPr>
            <w:t xml:space="preserve"> </w:t>
          </w:r>
          <w:r w:rsidRPr="00186097">
            <w:rPr>
              <w:lang w:val="it-IT"/>
            </w:rPr>
            <w:t>DELLA</w:t>
          </w:r>
          <w:r w:rsidRPr="00186097">
            <w:rPr>
              <w:spacing w:val="-3"/>
              <w:lang w:val="it-IT"/>
            </w:rPr>
            <w:t xml:space="preserve"> </w:t>
          </w:r>
          <w:r w:rsidRPr="00186097">
            <w:rPr>
              <w:lang w:val="it-IT"/>
            </w:rPr>
            <w:t>LEGALITA’</w:t>
          </w:r>
          <w:r w:rsidRPr="00186097">
            <w:rPr>
              <w:lang w:val="it-IT"/>
            </w:rPr>
            <w:tab/>
            <w:t>37</w:t>
          </w:r>
        </w:p>
        <w:p w:rsidR="00283563" w:rsidRPr="00186097" w:rsidRDefault="005A2BE4">
          <w:pPr>
            <w:pStyle w:val="Sommario1"/>
            <w:numPr>
              <w:ilvl w:val="0"/>
              <w:numId w:val="21"/>
            </w:numPr>
            <w:tabs>
              <w:tab w:val="left" w:pos="939"/>
              <w:tab w:val="left" w:pos="940"/>
              <w:tab w:val="left" w:leader="dot" w:pos="9819"/>
            </w:tabs>
            <w:ind w:left="939" w:hanging="482"/>
            <w:rPr>
              <w:lang w:val="it-IT"/>
            </w:rPr>
          </w:pPr>
          <w:r w:rsidRPr="00186097">
            <w:rPr>
              <w:lang w:val="it-IT"/>
            </w:rPr>
            <w:t>REVISIONE PROCESSI DI ESTERNALIZZAZIONI, SOCIETÀ</w:t>
          </w:r>
          <w:r w:rsidRPr="00186097">
            <w:rPr>
              <w:spacing w:val="-22"/>
              <w:lang w:val="it-IT"/>
            </w:rPr>
            <w:t xml:space="preserve"> </w:t>
          </w:r>
          <w:r w:rsidRPr="00186097">
            <w:rPr>
              <w:lang w:val="it-IT"/>
            </w:rPr>
            <w:t>PARTECIPATE,</w:t>
          </w:r>
          <w:r w:rsidRPr="00186097">
            <w:rPr>
              <w:spacing w:val="-4"/>
              <w:lang w:val="it-IT"/>
            </w:rPr>
            <w:t xml:space="preserve"> </w:t>
          </w:r>
          <w:r w:rsidRPr="00186097">
            <w:rPr>
              <w:lang w:val="it-IT"/>
            </w:rPr>
            <w:t>ECC</w:t>
          </w:r>
          <w:r w:rsidRPr="00186097">
            <w:rPr>
              <w:lang w:val="it-IT"/>
            </w:rPr>
            <w:tab/>
            <w:t>37</w:t>
          </w:r>
        </w:p>
      </w:sdtContent>
    </w:sdt>
    <w:p w:rsidR="00283563" w:rsidRPr="00186097" w:rsidRDefault="00283563">
      <w:pPr>
        <w:rPr>
          <w:lang w:val="it-IT"/>
        </w:rPr>
        <w:sectPr w:rsidR="00283563" w:rsidRPr="00186097">
          <w:type w:val="continuous"/>
          <w:pgSz w:w="11900" w:h="16840"/>
          <w:pgMar w:top="948" w:right="900" w:bottom="1132" w:left="800" w:header="720" w:footer="720" w:gutter="0"/>
          <w:cols w:space="720"/>
        </w:sectPr>
      </w:pPr>
    </w:p>
    <w:p w:rsidR="00283563" w:rsidRPr="00186097" w:rsidRDefault="00283563">
      <w:pPr>
        <w:pStyle w:val="Corpotesto"/>
        <w:rPr>
          <w:sz w:val="24"/>
          <w:lang w:val="it-IT"/>
        </w:rPr>
      </w:pPr>
    </w:p>
    <w:p w:rsidR="00283563" w:rsidRPr="00186097" w:rsidRDefault="00283563">
      <w:pPr>
        <w:pStyle w:val="Corpotesto"/>
        <w:spacing w:before="7"/>
        <w:rPr>
          <w:sz w:val="35"/>
          <w:lang w:val="it-IT"/>
        </w:rPr>
      </w:pPr>
    </w:p>
    <w:p w:rsidR="00283563" w:rsidRPr="00186097" w:rsidRDefault="005A2BE4">
      <w:pPr>
        <w:pStyle w:val="Titolo2"/>
        <w:spacing w:before="1"/>
        <w:ind w:left="219" w:firstLine="0"/>
        <w:jc w:val="both"/>
        <w:rPr>
          <w:lang w:val="it-IT"/>
        </w:rPr>
      </w:pPr>
      <w:bookmarkStart w:id="0" w:name="_TOC_250030"/>
      <w:bookmarkEnd w:id="0"/>
      <w:r w:rsidRPr="00186097">
        <w:rPr>
          <w:lang w:val="it-IT"/>
        </w:rPr>
        <w:t>Premessa</w:t>
      </w:r>
    </w:p>
    <w:p w:rsidR="00283563" w:rsidRPr="00186097" w:rsidRDefault="005A2BE4">
      <w:pPr>
        <w:pStyle w:val="Corpotesto"/>
        <w:spacing w:before="121" w:line="360" w:lineRule="auto"/>
        <w:ind w:left="219" w:right="112"/>
        <w:jc w:val="both"/>
        <w:rPr>
          <w:lang w:val="it-IT"/>
        </w:rPr>
      </w:pPr>
      <w:r w:rsidRPr="00186097">
        <w:rPr>
          <w:lang w:val="it-IT"/>
        </w:rPr>
        <w:t xml:space="preserve">La sempre maggiore attenzione alla prevenzione dei fenomeni corruttivi nell’amministrazione della </w:t>
      </w:r>
      <w:r w:rsidRPr="00186097">
        <w:rPr>
          <w:i/>
          <w:lang w:val="it-IT"/>
        </w:rPr>
        <w:t xml:space="preserve">res </w:t>
      </w:r>
      <w:proofErr w:type="spellStart"/>
      <w:r w:rsidRPr="00186097">
        <w:rPr>
          <w:i/>
          <w:lang w:val="it-IT"/>
        </w:rPr>
        <w:t>publica</w:t>
      </w:r>
      <w:proofErr w:type="spellEnd"/>
      <w:r w:rsidRPr="00186097">
        <w:rPr>
          <w:i/>
          <w:lang w:val="it-IT"/>
        </w:rPr>
        <w:t xml:space="preserve"> </w:t>
      </w:r>
      <w:r w:rsidRPr="00186097">
        <w:rPr>
          <w:lang w:val="it-IT"/>
        </w:rPr>
        <w:t>ha portato all’approvazione della Legge 6 novembre 2012 n. 190 “Disposizioni per la prevenzione e la repressione della corruzione e dell’illegalità nella pubblica amministrazione”, che ha disciplinato in modo organico un piano di azione, coordinata su tutto il territorio nazionale, volto al controllo, prevenzione e contrasto della corruzione e</w:t>
      </w:r>
      <w:r w:rsidRPr="00186097">
        <w:rPr>
          <w:spacing w:val="-29"/>
          <w:lang w:val="it-IT"/>
        </w:rPr>
        <w:t xml:space="preserve"> </w:t>
      </w:r>
      <w:r w:rsidRPr="00186097">
        <w:rPr>
          <w:lang w:val="it-IT"/>
        </w:rPr>
        <w:t>dell’illegalità.</w:t>
      </w:r>
    </w:p>
    <w:p w:rsidR="00283563" w:rsidRPr="00186097" w:rsidRDefault="005A2BE4">
      <w:pPr>
        <w:pStyle w:val="Corpotesto"/>
        <w:spacing w:line="360" w:lineRule="auto"/>
        <w:ind w:left="219" w:right="109"/>
        <w:jc w:val="both"/>
        <w:rPr>
          <w:lang w:val="it-IT"/>
        </w:rPr>
      </w:pPr>
      <w:r w:rsidRPr="00186097">
        <w:rPr>
          <w:lang w:val="it-IT"/>
        </w:rPr>
        <w:t xml:space="preserve">La riforma, presentata come momento imprescindibile per il rilancio del Paese, poiché tesa ad implementare l’apparato preventivo e repressivo contro l’illegalità nella </w:t>
      </w:r>
      <w:proofErr w:type="gramStart"/>
      <w:r w:rsidRPr="00186097">
        <w:rPr>
          <w:lang w:val="it-IT"/>
        </w:rPr>
        <w:t>pubblica  amministrazione</w:t>
      </w:r>
      <w:proofErr w:type="gramEnd"/>
      <w:r w:rsidRPr="00186097">
        <w:rPr>
          <w:lang w:val="it-IT"/>
        </w:rPr>
        <w:t>, corrisponde all’esigenza di innovare un sistema normativo ritenuto da tempo inadeguato a contrastare fenomeni sempre più diffusi e insidiosi ed è volta a ridurre la “forbice” tra la realtà effettiva e quella che emerge dall’esperienza</w:t>
      </w:r>
      <w:r w:rsidRPr="00186097">
        <w:rPr>
          <w:spacing w:val="-14"/>
          <w:lang w:val="it-IT"/>
        </w:rPr>
        <w:t xml:space="preserve"> </w:t>
      </w:r>
      <w:r w:rsidRPr="00186097">
        <w:rPr>
          <w:lang w:val="it-IT"/>
        </w:rPr>
        <w:t>giudiziaria.</w:t>
      </w:r>
    </w:p>
    <w:p w:rsidR="00283563" w:rsidRPr="00186097" w:rsidRDefault="00283563">
      <w:pPr>
        <w:pStyle w:val="Corpotesto"/>
        <w:rPr>
          <w:sz w:val="30"/>
          <w:lang w:val="it-IT"/>
        </w:rPr>
      </w:pPr>
    </w:p>
    <w:p w:rsidR="00283563" w:rsidRPr="00186097" w:rsidRDefault="005A2BE4">
      <w:pPr>
        <w:pStyle w:val="Corpotesto"/>
        <w:spacing w:line="360" w:lineRule="auto"/>
        <w:ind w:left="219" w:right="112"/>
        <w:jc w:val="both"/>
        <w:rPr>
          <w:lang w:val="it-IT"/>
        </w:rPr>
      </w:pPr>
      <w:r w:rsidRPr="00186097">
        <w:rPr>
          <w:lang w:val="it-IT"/>
        </w:rPr>
        <w:t>L’obiettivo è la prevenzione e la repressione del fenomeno della corruzione attraverso un approccio multidisciplinare, nel quale gli strumenti sanzionatori si configurano solamente come alcuni dei fattori per la lotta alla corruzione e all’illegalità nell’azione amministrativa.</w:t>
      </w:r>
    </w:p>
    <w:p w:rsidR="00283563" w:rsidRPr="00186097" w:rsidRDefault="005A2BE4">
      <w:pPr>
        <w:pStyle w:val="Corpotesto"/>
        <w:spacing w:before="1" w:line="360" w:lineRule="auto"/>
        <w:ind w:left="219" w:right="112"/>
        <w:jc w:val="both"/>
        <w:rPr>
          <w:lang w:val="it-IT"/>
        </w:rPr>
      </w:pPr>
      <w:r w:rsidRPr="00186097">
        <w:rPr>
          <w:lang w:val="it-IT"/>
        </w:rPr>
        <w:t xml:space="preserve">In specifico si pongono a sostegno del provvedimento legislativo motivazioni di trasparenza e controllo proveniente dai cittadini e di adeguamento dell’ordinamento giuridico italiano agli </w:t>
      </w:r>
      <w:proofErr w:type="spellStart"/>
      <w:r w:rsidRPr="00186097">
        <w:rPr>
          <w:lang w:val="it-IT"/>
        </w:rPr>
        <w:t>standards</w:t>
      </w:r>
      <w:proofErr w:type="spellEnd"/>
      <w:r w:rsidRPr="00186097">
        <w:rPr>
          <w:lang w:val="it-IT"/>
        </w:rPr>
        <w:t xml:space="preserve"> internazionali.</w:t>
      </w:r>
    </w:p>
    <w:p w:rsidR="00283563" w:rsidRPr="00186097" w:rsidRDefault="005A2BE4">
      <w:pPr>
        <w:pStyle w:val="Corpotesto"/>
        <w:spacing w:line="360" w:lineRule="auto"/>
        <w:ind w:left="219" w:right="113"/>
        <w:jc w:val="both"/>
        <w:rPr>
          <w:lang w:val="it-IT"/>
        </w:rPr>
      </w:pPr>
      <w:r w:rsidRPr="00186097">
        <w:rPr>
          <w:lang w:val="it-IT"/>
        </w:rPr>
        <w:t>Le motivazioni che possono indurre alla corruzione trovano riscontro nei seguenti due ordini di ragioni:</w:t>
      </w:r>
    </w:p>
    <w:p w:rsidR="00283563" w:rsidRPr="00186097" w:rsidRDefault="005A2BE4">
      <w:pPr>
        <w:pStyle w:val="Paragrafoelenco"/>
        <w:numPr>
          <w:ilvl w:val="0"/>
          <w:numId w:val="19"/>
        </w:numPr>
        <w:tabs>
          <w:tab w:val="left" w:pos="580"/>
        </w:tabs>
        <w:spacing w:line="360" w:lineRule="auto"/>
        <w:ind w:right="113"/>
        <w:jc w:val="both"/>
        <w:rPr>
          <w:sz w:val="20"/>
          <w:lang w:val="it-IT"/>
        </w:rPr>
      </w:pPr>
      <w:proofErr w:type="gramStart"/>
      <w:r w:rsidRPr="00186097">
        <w:rPr>
          <w:sz w:val="20"/>
          <w:lang w:val="it-IT"/>
        </w:rPr>
        <w:t>ragioni</w:t>
      </w:r>
      <w:proofErr w:type="gramEnd"/>
      <w:r w:rsidRPr="00186097">
        <w:rPr>
          <w:sz w:val="20"/>
          <w:lang w:val="it-IT"/>
        </w:rPr>
        <w:t xml:space="preserve"> economiche, derivanti dal bilanciamento tra l’utilità che si ritiene di poter ottenere, la probabilità che il proprio comportamento sia scoperto e la severità delle sanzioni</w:t>
      </w:r>
      <w:r w:rsidRPr="00186097">
        <w:rPr>
          <w:spacing w:val="-29"/>
          <w:sz w:val="20"/>
          <w:lang w:val="it-IT"/>
        </w:rPr>
        <w:t xml:space="preserve"> </w:t>
      </w:r>
      <w:r w:rsidRPr="00186097">
        <w:rPr>
          <w:sz w:val="20"/>
          <w:lang w:val="it-IT"/>
        </w:rPr>
        <w:t>previste;</w:t>
      </w:r>
    </w:p>
    <w:p w:rsidR="00283563" w:rsidRPr="00186097" w:rsidRDefault="005A2BE4">
      <w:pPr>
        <w:pStyle w:val="Paragrafoelenco"/>
        <w:numPr>
          <w:ilvl w:val="0"/>
          <w:numId w:val="19"/>
        </w:numPr>
        <w:tabs>
          <w:tab w:val="left" w:pos="580"/>
        </w:tabs>
        <w:spacing w:line="360" w:lineRule="auto"/>
        <w:ind w:right="111"/>
        <w:jc w:val="both"/>
        <w:rPr>
          <w:sz w:val="20"/>
          <w:lang w:val="it-IT"/>
        </w:rPr>
      </w:pPr>
      <w:proofErr w:type="gramStart"/>
      <w:r w:rsidRPr="00186097">
        <w:rPr>
          <w:sz w:val="20"/>
          <w:lang w:val="it-IT"/>
        </w:rPr>
        <w:t>ragioni</w:t>
      </w:r>
      <w:proofErr w:type="gramEnd"/>
      <w:r w:rsidRPr="00186097">
        <w:rPr>
          <w:sz w:val="20"/>
          <w:lang w:val="it-IT"/>
        </w:rPr>
        <w:t xml:space="preserve"> socio-culturali: la corruzione è tanto meno diffusa quanto maggiore è la forza delle convinzioni personali e di cerchie sociali che riconoscono come un valore il rispetto della legge: dove è più elevato il senso civico e il senso dello Stato dei funzionari pubblici, i fenomeni corruttivi non trovano terreno fertile per</w:t>
      </w:r>
      <w:r w:rsidRPr="00186097">
        <w:rPr>
          <w:spacing w:val="-6"/>
          <w:sz w:val="20"/>
          <w:lang w:val="it-IT"/>
        </w:rPr>
        <w:t xml:space="preserve"> </w:t>
      </w:r>
      <w:r w:rsidRPr="00186097">
        <w:rPr>
          <w:sz w:val="20"/>
          <w:lang w:val="it-IT"/>
        </w:rPr>
        <w:t>annidarsi.</w:t>
      </w:r>
    </w:p>
    <w:p w:rsidR="00283563" w:rsidRPr="00186097" w:rsidRDefault="00283563">
      <w:pPr>
        <w:pStyle w:val="Corpotesto"/>
        <w:rPr>
          <w:sz w:val="30"/>
          <w:lang w:val="it-IT"/>
        </w:rPr>
      </w:pPr>
    </w:p>
    <w:p w:rsidR="00283563" w:rsidRPr="00186097" w:rsidRDefault="005A2BE4">
      <w:pPr>
        <w:pStyle w:val="Corpotesto"/>
        <w:spacing w:line="360" w:lineRule="auto"/>
        <w:ind w:left="219" w:right="111"/>
        <w:jc w:val="both"/>
        <w:rPr>
          <w:lang w:val="it-IT"/>
        </w:rPr>
      </w:pPr>
      <w:r w:rsidRPr="00186097">
        <w:rPr>
          <w:lang w:val="it-IT"/>
        </w:rPr>
        <w:t>La corruzione, e più generale il malfunzionamento dell’amministrazione a causa dell’uso a fini privati delle funzioni attribuite, ha un costo per la collettività, non solo diretto (come, ad esempio, nel caso di pagamenti illeciti), ma anche indiretto, connesso ai ritardi nella conclusione dei procedimenti amministrativi, al cattivo funzionamento degli apparati pubblici, alla sfiducia del cittadino nei confronti delle istituzioni, arrivando a minare i valori fondamentali sanciti dalla Costituzione: uguaglianza, trasparenza dei processi decisionali, pari opportunità dei</w:t>
      </w:r>
      <w:r w:rsidRPr="00186097">
        <w:rPr>
          <w:spacing w:val="-20"/>
          <w:lang w:val="it-IT"/>
        </w:rPr>
        <w:t xml:space="preserve"> </w:t>
      </w:r>
      <w:r w:rsidRPr="00186097">
        <w:rPr>
          <w:lang w:val="it-IT"/>
        </w:rPr>
        <w:t>cittadini.</w:t>
      </w:r>
    </w:p>
    <w:p w:rsidR="00283563" w:rsidRPr="00186097" w:rsidRDefault="00283563">
      <w:pPr>
        <w:pStyle w:val="Corpotesto"/>
        <w:spacing w:before="11"/>
        <w:rPr>
          <w:sz w:val="29"/>
          <w:lang w:val="it-IT"/>
        </w:rPr>
      </w:pPr>
    </w:p>
    <w:p w:rsidR="00283563" w:rsidRPr="00186097" w:rsidRDefault="005A2BE4">
      <w:pPr>
        <w:pStyle w:val="Corpotesto"/>
        <w:spacing w:line="360" w:lineRule="auto"/>
        <w:ind w:left="219" w:right="111"/>
        <w:jc w:val="both"/>
        <w:rPr>
          <w:lang w:val="it-IT"/>
        </w:rPr>
      </w:pPr>
      <w:r w:rsidRPr="00186097">
        <w:rPr>
          <w:lang w:val="it-IT"/>
        </w:rPr>
        <w:t xml:space="preserve">Diventa pertanto inderogabile avviare una forma efficace di prevenzione e contrasto della corruzione, azione cui la Legge intende attendere prevedendo che tutte le Amministrazioni pubbliche definiscano un proprio </w:t>
      </w:r>
      <w:r w:rsidRPr="00186097">
        <w:rPr>
          <w:b/>
          <w:lang w:val="it-IT"/>
        </w:rPr>
        <w:t>Piano Triennale per la Prevenzione della Corruzione (P.T.P.C.)</w:t>
      </w:r>
      <w:r w:rsidRPr="00186097">
        <w:rPr>
          <w:lang w:val="it-IT"/>
        </w:rPr>
        <w:t>, che fornisca una valutazione del diverso livello di esposizione degli uffici al rischio di</w:t>
      </w:r>
    </w:p>
    <w:p w:rsidR="00283563" w:rsidRPr="00186097" w:rsidRDefault="00283563">
      <w:pPr>
        <w:spacing w:line="360" w:lineRule="auto"/>
        <w:jc w:val="both"/>
        <w:rPr>
          <w:lang w:val="it-IT"/>
        </w:rPr>
        <w:sectPr w:rsidR="00283563" w:rsidRPr="00186097">
          <w:pgSz w:w="11900" w:h="16840"/>
          <w:pgMar w:top="940" w:right="900" w:bottom="900" w:left="800" w:header="708" w:footer="706" w:gutter="0"/>
          <w:cols w:space="720"/>
        </w:sectPr>
      </w:pPr>
    </w:p>
    <w:p w:rsidR="00283563" w:rsidRPr="00186097" w:rsidRDefault="00283563">
      <w:pPr>
        <w:pStyle w:val="Corpotesto"/>
        <w:rPr>
          <w:lang w:val="it-IT"/>
        </w:rPr>
      </w:pPr>
    </w:p>
    <w:p w:rsidR="00283563" w:rsidRPr="00186097" w:rsidRDefault="00283563">
      <w:pPr>
        <w:pStyle w:val="Corpotesto"/>
        <w:rPr>
          <w:lang w:val="it-IT"/>
        </w:rPr>
      </w:pPr>
    </w:p>
    <w:p w:rsidR="00283563" w:rsidRPr="00186097" w:rsidRDefault="00283563">
      <w:pPr>
        <w:pStyle w:val="Corpotesto"/>
        <w:spacing w:before="7"/>
        <w:rPr>
          <w:sz w:val="19"/>
          <w:lang w:val="it-IT"/>
        </w:rPr>
      </w:pPr>
    </w:p>
    <w:p w:rsidR="00283563" w:rsidRPr="00186097" w:rsidRDefault="005A2BE4">
      <w:pPr>
        <w:pStyle w:val="Corpotesto"/>
        <w:spacing w:before="1" w:line="360" w:lineRule="auto"/>
        <w:ind w:left="219" w:right="113"/>
        <w:jc w:val="both"/>
        <w:rPr>
          <w:lang w:val="it-IT"/>
        </w:rPr>
      </w:pPr>
      <w:proofErr w:type="gramStart"/>
      <w:r w:rsidRPr="00186097">
        <w:rPr>
          <w:lang w:val="it-IT"/>
        </w:rPr>
        <w:t>corruzione</w:t>
      </w:r>
      <w:proofErr w:type="gramEnd"/>
      <w:r w:rsidRPr="00186097">
        <w:rPr>
          <w:lang w:val="it-IT"/>
        </w:rPr>
        <w:t xml:space="preserve"> e indichi gli interventi organizzativi volti a prevenirne il rischio, e predisponga procedure dirette a selezionare e formare i dipendenti chiamati ad operare nei settori particolarmente esposti alla corruzione.</w:t>
      </w:r>
    </w:p>
    <w:p w:rsidR="00283563" w:rsidRPr="00186097" w:rsidRDefault="00283563">
      <w:pPr>
        <w:pStyle w:val="Corpotesto"/>
        <w:spacing w:before="10"/>
        <w:rPr>
          <w:sz w:val="29"/>
          <w:lang w:val="it-IT"/>
        </w:rPr>
      </w:pPr>
    </w:p>
    <w:p w:rsidR="00283563" w:rsidRPr="00186097" w:rsidRDefault="005A2BE4">
      <w:pPr>
        <w:pStyle w:val="Corpotesto"/>
        <w:spacing w:line="360" w:lineRule="auto"/>
        <w:ind w:left="219" w:right="110"/>
        <w:jc w:val="both"/>
        <w:rPr>
          <w:lang w:val="it-IT"/>
        </w:rPr>
      </w:pPr>
      <w:r w:rsidRPr="00186097">
        <w:rPr>
          <w:lang w:val="it-IT"/>
        </w:rPr>
        <w:t xml:space="preserve">Il Piano per la Prevenzione della Corruzione del Comune di Almese viene ora aggiornato tenendo conto delle disposizioni normative più recenti, in particolare, oltre alla legge n. 190/2012, la circolare n. 1/2013 del Dipartimento della Funzione Pubblica, il Regolamento recante il codice di comportamento dei dipendenti pubblici, a norma 54 del decreto legislativo 30 marzo 2001, n. 165, approvato con D.P.R. n. 62 del 16/04/2013, le Linee di indirizzo del Comitato interministeriale per la predisposizione del Piano Nazionale Anticorruzione da parte del Dipartimento della funzione pubblica, il Piano Nazionale Anticorruzione approvato da </w:t>
      </w:r>
      <w:proofErr w:type="spellStart"/>
      <w:r w:rsidRPr="00186097">
        <w:rPr>
          <w:lang w:val="it-IT"/>
        </w:rPr>
        <w:t>CiVIT</w:t>
      </w:r>
      <w:proofErr w:type="spellEnd"/>
      <w:r w:rsidRPr="00186097">
        <w:rPr>
          <w:lang w:val="it-IT"/>
        </w:rPr>
        <w:t xml:space="preserve"> (ora A.N.A.C.) con Delibera 72/2013, il Decreto-legge 24 giugno 2014, n. 90, convertito in legge 11 agosto 2014, n. 114, la determinazione di ANAC n. 8 del 17 giugno 2015, la determinazione di ANAC n. 12 del 28 ottobre 2015 denominata </w:t>
      </w:r>
      <w:r w:rsidRPr="00186097">
        <w:rPr>
          <w:i/>
          <w:lang w:val="it-IT"/>
        </w:rPr>
        <w:t xml:space="preserve">“Aggiornamento 2015 al PNA” </w:t>
      </w:r>
      <w:r w:rsidRPr="00186097">
        <w:rPr>
          <w:lang w:val="it-IT"/>
        </w:rPr>
        <w:t>con la quale l’ANAC aveva fornito indicazioni integrative e chiarimenti rispetto ai contenuti del precedente PNA, ed infine il nuovo Piano Nazionale Anticorruzione 2016 valido per il triennio 2017 - 2019, emanato da A.N.A.C. con propria determinazione n. 831 del</w:t>
      </w:r>
      <w:r w:rsidRPr="00186097">
        <w:rPr>
          <w:spacing w:val="-3"/>
          <w:lang w:val="it-IT"/>
        </w:rPr>
        <w:t xml:space="preserve"> </w:t>
      </w:r>
      <w:r w:rsidRPr="00186097">
        <w:rPr>
          <w:lang w:val="it-IT"/>
        </w:rPr>
        <w:t>2016.</w:t>
      </w:r>
    </w:p>
    <w:p w:rsidR="00283563" w:rsidRPr="00186097" w:rsidRDefault="00283563">
      <w:pPr>
        <w:pStyle w:val="Corpotesto"/>
        <w:rPr>
          <w:sz w:val="30"/>
          <w:lang w:val="it-IT"/>
        </w:rPr>
      </w:pPr>
    </w:p>
    <w:p w:rsidR="00283563" w:rsidRPr="00186097" w:rsidRDefault="005A2BE4">
      <w:pPr>
        <w:pStyle w:val="Corpotesto"/>
        <w:spacing w:before="1" w:line="360" w:lineRule="auto"/>
        <w:ind w:left="219" w:right="111"/>
        <w:jc w:val="both"/>
        <w:rPr>
          <w:lang w:val="it-IT"/>
        </w:rPr>
      </w:pPr>
      <w:r w:rsidRPr="00186097">
        <w:rPr>
          <w:lang w:val="it-IT"/>
        </w:rPr>
        <w:t>I motivi che hanno spinto l’Autorità a emanare nel 2015 il precitato “</w:t>
      </w:r>
      <w:r w:rsidRPr="00186097">
        <w:rPr>
          <w:i/>
          <w:lang w:val="it-IT"/>
        </w:rPr>
        <w:t xml:space="preserve">Aggiornamento” </w:t>
      </w:r>
      <w:r w:rsidRPr="00186097">
        <w:rPr>
          <w:lang w:val="it-IT"/>
        </w:rPr>
        <w:t>e nel 2016 il nuovo Piano Nazionale Anticorruzione, secondo quanto affermato dalla stessa Autorità, sono individuabili:</w:t>
      </w:r>
    </w:p>
    <w:p w:rsidR="00283563" w:rsidRPr="00186097" w:rsidRDefault="005A2BE4">
      <w:pPr>
        <w:pStyle w:val="Paragrafoelenco"/>
        <w:numPr>
          <w:ilvl w:val="0"/>
          <w:numId w:val="1"/>
        </w:numPr>
        <w:tabs>
          <w:tab w:val="left" w:pos="928"/>
        </w:tabs>
        <w:spacing w:line="357" w:lineRule="auto"/>
        <w:ind w:right="111" w:hanging="360"/>
        <w:jc w:val="both"/>
        <w:rPr>
          <w:sz w:val="20"/>
          <w:lang w:val="it-IT"/>
        </w:rPr>
      </w:pPr>
      <w:proofErr w:type="gramStart"/>
      <w:r w:rsidRPr="00186097">
        <w:rPr>
          <w:sz w:val="20"/>
          <w:lang w:val="it-IT"/>
        </w:rPr>
        <w:t>nei</w:t>
      </w:r>
      <w:proofErr w:type="gramEnd"/>
      <w:r w:rsidRPr="00186097">
        <w:rPr>
          <w:sz w:val="20"/>
          <w:lang w:val="it-IT"/>
        </w:rPr>
        <w:t xml:space="preserve"> risultati ottenuti dalle valutazioni condotte sui PTPC di un campione di 1911 amministrazioni pubbliche conclusasi nel mese di luglio</w:t>
      </w:r>
      <w:r w:rsidRPr="00186097">
        <w:rPr>
          <w:spacing w:val="-4"/>
          <w:sz w:val="20"/>
          <w:lang w:val="it-IT"/>
        </w:rPr>
        <w:t xml:space="preserve"> </w:t>
      </w:r>
      <w:r w:rsidRPr="00186097">
        <w:rPr>
          <w:sz w:val="20"/>
          <w:lang w:val="it-IT"/>
        </w:rPr>
        <w:t>2015;</w:t>
      </w:r>
    </w:p>
    <w:p w:rsidR="00283563" w:rsidRPr="00186097" w:rsidRDefault="005A2BE4">
      <w:pPr>
        <w:pStyle w:val="Paragrafoelenco"/>
        <w:numPr>
          <w:ilvl w:val="0"/>
          <w:numId w:val="1"/>
        </w:numPr>
        <w:tabs>
          <w:tab w:val="left" w:pos="928"/>
        </w:tabs>
        <w:spacing w:before="163" w:line="357" w:lineRule="auto"/>
        <w:ind w:right="112" w:hanging="360"/>
        <w:jc w:val="both"/>
        <w:rPr>
          <w:sz w:val="20"/>
          <w:lang w:val="it-IT"/>
        </w:rPr>
      </w:pPr>
      <w:proofErr w:type="gramStart"/>
      <w:r w:rsidRPr="00186097">
        <w:rPr>
          <w:sz w:val="20"/>
          <w:lang w:val="it-IT"/>
        </w:rPr>
        <w:t>nella</w:t>
      </w:r>
      <w:proofErr w:type="gramEnd"/>
      <w:r w:rsidRPr="00186097">
        <w:rPr>
          <w:sz w:val="20"/>
          <w:lang w:val="it-IT"/>
        </w:rPr>
        <w:t xml:space="preserve"> volontà di fornire risposte unitarie alla richieste di chiarimenti pervenute dai Responsabili della Prevenzione della Corruzione, con i quali l’Autorità ha avuto un confronto importante nel luglio</w:t>
      </w:r>
      <w:r w:rsidRPr="00186097">
        <w:rPr>
          <w:spacing w:val="-6"/>
          <w:sz w:val="20"/>
          <w:lang w:val="it-IT"/>
        </w:rPr>
        <w:t xml:space="preserve"> </w:t>
      </w:r>
      <w:r w:rsidRPr="00186097">
        <w:rPr>
          <w:sz w:val="20"/>
          <w:lang w:val="it-IT"/>
        </w:rPr>
        <w:t>2015;</w:t>
      </w:r>
    </w:p>
    <w:p w:rsidR="00283563" w:rsidRPr="00186097" w:rsidRDefault="005A2BE4">
      <w:pPr>
        <w:pStyle w:val="Paragrafoelenco"/>
        <w:numPr>
          <w:ilvl w:val="0"/>
          <w:numId w:val="1"/>
        </w:numPr>
        <w:tabs>
          <w:tab w:val="left" w:pos="928"/>
        </w:tabs>
        <w:spacing w:before="164" w:line="360" w:lineRule="auto"/>
        <w:ind w:right="110" w:hanging="360"/>
        <w:jc w:val="both"/>
        <w:rPr>
          <w:sz w:val="20"/>
          <w:lang w:val="it-IT"/>
        </w:rPr>
      </w:pPr>
      <w:proofErr w:type="gramStart"/>
      <w:r w:rsidRPr="00186097">
        <w:rPr>
          <w:sz w:val="20"/>
          <w:lang w:val="it-IT"/>
        </w:rPr>
        <w:t>nell’emanazione</w:t>
      </w:r>
      <w:proofErr w:type="gramEnd"/>
      <w:r w:rsidRPr="00186097">
        <w:rPr>
          <w:sz w:val="20"/>
          <w:lang w:val="it-IT"/>
        </w:rPr>
        <w:t xml:space="preserve"> dei recenti interventi normativi che hanno impattato sul sistema di Prevenzione della Corruzione a livello istituzionale: in particolare si fa riferimento alla normativa introdotta dal Decreto Legge n°90 del 24/06/2014, recante il trasferimento completo delle competenze sulla prevenzione della corruzione e sulla trasparenza dal Dipartimento della Funzione Pubblica all’ANAC, nonché al D.Lgs. n. 50/216 sui Contratti Pubblici, al D.Lgs. n. 97/2016, cosiddetto FOIA (“</w:t>
      </w:r>
      <w:proofErr w:type="spellStart"/>
      <w:r w:rsidRPr="00186097">
        <w:rPr>
          <w:sz w:val="20"/>
          <w:lang w:val="it-IT"/>
        </w:rPr>
        <w:t>Freedom</w:t>
      </w:r>
      <w:proofErr w:type="spellEnd"/>
      <w:r w:rsidRPr="00186097">
        <w:rPr>
          <w:sz w:val="20"/>
          <w:lang w:val="it-IT"/>
        </w:rPr>
        <w:t xml:space="preserve"> of Information </w:t>
      </w:r>
      <w:proofErr w:type="spellStart"/>
      <w:r w:rsidRPr="00186097">
        <w:rPr>
          <w:sz w:val="20"/>
          <w:lang w:val="it-IT"/>
        </w:rPr>
        <w:t>Act</w:t>
      </w:r>
      <w:proofErr w:type="spellEnd"/>
      <w:r w:rsidRPr="00186097">
        <w:rPr>
          <w:sz w:val="20"/>
          <w:lang w:val="it-IT"/>
        </w:rPr>
        <w:t>”), di revisione e semplificazione del D.Lgs. n. 33/2013 sulla Trasparenza ed al Testo Unico delle Società Partecipate, approvato con il D.Lgs. n.</w:t>
      </w:r>
      <w:r w:rsidRPr="00186097">
        <w:rPr>
          <w:spacing w:val="-4"/>
          <w:sz w:val="20"/>
          <w:lang w:val="it-IT"/>
        </w:rPr>
        <w:t xml:space="preserve"> </w:t>
      </w:r>
      <w:r w:rsidRPr="00186097">
        <w:rPr>
          <w:sz w:val="20"/>
          <w:lang w:val="it-IT"/>
        </w:rPr>
        <w:t>175/2016.</w:t>
      </w:r>
    </w:p>
    <w:p w:rsidR="00283563" w:rsidRPr="00186097" w:rsidRDefault="005A2BE4">
      <w:pPr>
        <w:pStyle w:val="Corpotesto"/>
        <w:spacing w:before="157"/>
        <w:ind w:left="219"/>
        <w:jc w:val="both"/>
        <w:rPr>
          <w:lang w:val="it-IT"/>
        </w:rPr>
      </w:pPr>
      <w:r w:rsidRPr="00186097">
        <w:rPr>
          <w:lang w:val="it-IT"/>
        </w:rPr>
        <w:t>Tali novità normative implicano le seguenti ricadute:</w:t>
      </w:r>
    </w:p>
    <w:p w:rsidR="00283563" w:rsidRPr="00186097" w:rsidRDefault="00283563">
      <w:pPr>
        <w:jc w:val="both"/>
        <w:rPr>
          <w:lang w:val="it-IT"/>
        </w:rPr>
        <w:sectPr w:rsidR="00283563" w:rsidRPr="00186097">
          <w:pgSz w:w="11900" w:h="16840"/>
          <w:pgMar w:top="940" w:right="900" w:bottom="900" w:left="800" w:header="708" w:footer="706" w:gutter="0"/>
          <w:cols w:space="720"/>
        </w:sectPr>
      </w:pPr>
    </w:p>
    <w:p w:rsidR="00283563" w:rsidRPr="00186097" w:rsidRDefault="00283563">
      <w:pPr>
        <w:pStyle w:val="Corpotesto"/>
        <w:rPr>
          <w:lang w:val="it-IT"/>
        </w:rPr>
      </w:pPr>
    </w:p>
    <w:p w:rsidR="00283563" w:rsidRPr="00186097" w:rsidRDefault="00283563">
      <w:pPr>
        <w:pStyle w:val="Corpotesto"/>
        <w:rPr>
          <w:lang w:val="it-IT"/>
        </w:rPr>
      </w:pPr>
    </w:p>
    <w:p w:rsidR="00283563" w:rsidRPr="00186097" w:rsidRDefault="00283563">
      <w:pPr>
        <w:pStyle w:val="Corpotesto"/>
        <w:spacing w:before="7"/>
        <w:rPr>
          <w:sz w:val="19"/>
          <w:lang w:val="it-IT"/>
        </w:rPr>
      </w:pPr>
    </w:p>
    <w:p w:rsidR="00283563" w:rsidRPr="00186097" w:rsidRDefault="005A2BE4">
      <w:pPr>
        <w:pStyle w:val="Paragrafoelenco"/>
        <w:numPr>
          <w:ilvl w:val="0"/>
          <w:numId w:val="1"/>
        </w:numPr>
        <w:tabs>
          <w:tab w:val="left" w:pos="928"/>
        </w:tabs>
        <w:spacing w:before="1" w:line="357" w:lineRule="auto"/>
        <w:ind w:right="114" w:hanging="360"/>
        <w:jc w:val="both"/>
        <w:rPr>
          <w:sz w:val="20"/>
          <w:lang w:val="it-IT"/>
        </w:rPr>
      </w:pPr>
      <w:proofErr w:type="gramStart"/>
      <w:r w:rsidRPr="00186097">
        <w:rPr>
          <w:sz w:val="20"/>
          <w:lang w:val="it-IT"/>
        </w:rPr>
        <w:t>il</w:t>
      </w:r>
      <w:proofErr w:type="gramEnd"/>
      <w:r w:rsidRPr="00186097">
        <w:rPr>
          <w:sz w:val="20"/>
          <w:lang w:val="it-IT"/>
        </w:rPr>
        <w:t xml:space="preserve"> PTPC assume un valore programmatico ancora più incisivo, dovendo necessariamente prevedere gli obiettivi strategici per il contrasto alla corruzione fissati dall’organo di indirizzo;</w:t>
      </w:r>
    </w:p>
    <w:p w:rsidR="00283563" w:rsidRPr="00186097" w:rsidRDefault="005A2BE4">
      <w:pPr>
        <w:pStyle w:val="Paragrafoelenco"/>
        <w:numPr>
          <w:ilvl w:val="0"/>
          <w:numId w:val="1"/>
        </w:numPr>
        <w:tabs>
          <w:tab w:val="left" w:pos="928"/>
        </w:tabs>
        <w:spacing w:before="163" w:line="360" w:lineRule="auto"/>
        <w:ind w:right="111" w:hanging="360"/>
        <w:jc w:val="both"/>
        <w:rPr>
          <w:sz w:val="20"/>
          <w:lang w:val="it-IT"/>
        </w:rPr>
      </w:pPr>
      <w:proofErr w:type="gramStart"/>
      <w:r w:rsidRPr="00186097">
        <w:rPr>
          <w:sz w:val="20"/>
          <w:lang w:val="it-IT"/>
        </w:rPr>
        <w:t>nel</w:t>
      </w:r>
      <w:proofErr w:type="gramEnd"/>
      <w:r w:rsidRPr="00186097">
        <w:rPr>
          <w:sz w:val="20"/>
          <w:lang w:val="it-IT"/>
        </w:rPr>
        <w:t xml:space="preserve"> PTPC si indicano le misure organizzative per gli obblighi di trasparenza: il Programma Triennale per la Trasparenza ed Integrità è parte integrante del PTPC (D.Lgs. 97/2016); devono anche essere chiaramente identificati i responsabili della trasmissione e della pubblicazione dei dati, dei documenti e delle</w:t>
      </w:r>
      <w:r w:rsidRPr="00186097">
        <w:rPr>
          <w:spacing w:val="-4"/>
          <w:sz w:val="20"/>
          <w:lang w:val="it-IT"/>
        </w:rPr>
        <w:t xml:space="preserve"> </w:t>
      </w:r>
      <w:r w:rsidRPr="00186097">
        <w:rPr>
          <w:sz w:val="20"/>
          <w:lang w:val="it-IT"/>
        </w:rPr>
        <w:t>informazioni;</w:t>
      </w:r>
    </w:p>
    <w:p w:rsidR="00283563" w:rsidRPr="00186097" w:rsidRDefault="005A2BE4">
      <w:pPr>
        <w:pStyle w:val="Paragrafoelenco"/>
        <w:numPr>
          <w:ilvl w:val="0"/>
          <w:numId w:val="1"/>
        </w:numPr>
        <w:tabs>
          <w:tab w:val="left" w:pos="928"/>
        </w:tabs>
        <w:spacing w:before="159" w:line="357" w:lineRule="auto"/>
        <w:ind w:right="112" w:hanging="360"/>
        <w:jc w:val="both"/>
        <w:rPr>
          <w:sz w:val="20"/>
          <w:lang w:val="it-IT"/>
        </w:rPr>
      </w:pPr>
      <w:proofErr w:type="gramStart"/>
      <w:r w:rsidRPr="00186097">
        <w:rPr>
          <w:sz w:val="20"/>
          <w:lang w:val="it-IT"/>
        </w:rPr>
        <w:t>si</w:t>
      </w:r>
      <w:proofErr w:type="gramEnd"/>
      <w:r w:rsidRPr="00186097">
        <w:rPr>
          <w:sz w:val="20"/>
          <w:lang w:val="it-IT"/>
        </w:rPr>
        <w:t xml:space="preserve"> suggerisce di curare la partecipazione degli stakeholder nella elaborazione e nell’attuazione delle misure di prevenzione della corruzione, anche attraverso comunicati mirati, in una logica di sensibilizzazione dei cittadini alla cultura della</w:t>
      </w:r>
      <w:r w:rsidRPr="00186097">
        <w:rPr>
          <w:spacing w:val="-18"/>
          <w:sz w:val="20"/>
          <w:lang w:val="it-IT"/>
        </w:rPr>
        <w:t xml:space="preserve"> </w:t>
      </w:r>
      <w:r w:rsidRPr="00186097">
        <w:rPr>
          <w:sz w:val="20"/>
          <w:lang w:val="it-IT"/>
        </w:rPr>
        <w:t>legalità;</w:t>
      </w:r>
    </w:p>
    <w:p w:rsidR="00283563" w:rsidRPr="00186097" w:rsidRDefault="005A2BE4">
      <w:pPr>
        <w:pStyle w:val="Paragrafoelenco"/>
        <w:numPr>
          <w:ilvl w:val="0"/>
          <w:numId w:val="1"/>
        </w:numPr>
        <w:tabs>
          <w:tab w:val="left" w:pos="928"/>
        </w:tabs>
        <w:spacing w:before="163" w:line="357" w:lineRule="auto"/>
        <w:ind w:right="112" w:hanging="360"/>
        <w:jc w:val="both"/>
        <w:rPr>
          <w:sz w:val="20"/>
          <w:lang w:val="it-IT"/>
        </w:rPr>
      </w:pPr>
      <w:proofErr w:type="gramStart"/>
      <w:r w:rsidRPr="00186097">
        <w:rPr>
          <w:sz w:val="20"/>
          <w:lang w:val="it-IT"/>
        </w:rPr>
        <w:t>non</w:t>
      </w:r>
      <w:proofErr w:type="gramEnd"/>
      <w:r w:rsidRPr="00186097">
        <w:rPr>
          <w:sz w:val="20"/>
          <w:lang w:val="it-IT"/>
        </w:rPr>
        <w:t xml:space="preserve"> deve essere trasmesso alcun documento ad ANAC: adempimento si intende assolto con la pubblicazione del PTPC sul sito istituzionale, sezione “Amministrazione trasparente/Altri contenuti</w:t>
      </w:r>
      <w:r w:rsidRPr="00186097">
        <w:rPr>
          <w:spacing w:val="3"/>
          <w:sz w:val="20"/>
          <w:lang w:val="it-IT"/>
        </w:rPr>
        <w:t xml:space="preserve"> </w:t>
      </w:r>
      <w:r w:rsidRPr="00186097">
        <w:rPr>
          <w:sz w:val="20"/>
          <w:lang w:val="it-IT"/>
        </w:rPr>
        <w:t>Corruzione”.</w:t>
      </w:r>
    </w:p>
    <w:p w:rsidR="00283563" w:rsidRPr="00186097" w:rsidRDefault="00283563">
      <w:pPr>
        <w:pStyle w:val="Corpotesto"/>
        <w:rPr>
          <w:sz w:val="24"/>
          <w:lang w:val="it-IT"/>
        </w:rPr>
      </w:pPr>
    </w:p>
    <w:p w:rsidR="00283563" w:rsidRDefault="005A2BE4" w:rsidP="000C2D93">
      <w:pPr>
        <w:pStyle w:val="Corpotesto"/>
        <w:spacing w:before="1" w:line="360" w:lineRule="auto"/>
        <w:ind w:left="219" w:right="111"/>
        <w:jc w:val="both"/>
        <w:rPr>
          <w:lang w:val="it-IT"/>
        </w:rPr>
      </w:pPr>
      <w:r w:rsidRPr="00186097">
        <w:rPr>
          <w:lang w:val="it-IT"/>
        </w:rPr>
        <w:t>In particolare, si evince dalla precitata normativa, l’interesse da parte del legislatore di focalizzare l’attenzione sulla effettiva attuazione di misure in grado di incidere sui fenomeni corruttivi, nella fattispecie al caso specifico di mancata “</w:t>
      </w:r>
      <w:r w:rsidRPr="000C2D93">
        <w:rPr>
          <w:lang w:val="it-IT"/>
        </w:rPr>
        <w:t>adozione dei Piani di prevenzione della Corruzione, dei Programmi triennali di Trasparenza o dei codici di comportamento</w:t>
      </w:r>
      <w:r w:rsidRPr="00186097">
        <w:rPr>
          <w:lang w:val="it-IT"/>
        </w:rPr>
        <w:t xml:space="preserve">” cosi come disciplinato </w:t>
      </w:r>
      <w:proofErr w:type="spellStart"/>
      <w:r w:rsidRPr="00186097">
        <w:rPr>
          <w:lang w:val="it-IT"/>
        </w:rPr>
        <w:t>dall</w:t>
      </w:r>
      <w:proofErr w:type="spellEnd"/>
      <w:r w:rsidRPr="00186097">
        <w:rPr>
          <w:lang w:val="it-IT"/>
        </w:rPr>
        <w:t xml:space="preserve"> all’art. 19, co. 5, </w:t>
      </w:r>
      <w:proofErr w:type="spellStart"/>
      <w:r w:rsidRPr="00186097">
        <w:rPr>
          <w:lang w:val="it-IT"/>
        </w:rPr>
        <w:t>lett</w:t>
      </w:r>
      <w:proofErr w:type="spellEnd"/>
      <w:r w:rsidRPr="00186097">
        <w:rPr>
          <w:lang w:val="it-IT"/>
        </w:rPr>
        <w:t xml:space="preserve"> b) del </w:t>
      </w:r>
      <w:proofErr w:type="spellStart"/>
      <w:r w:rsidRPr="00186097">
        <w:rPr>
          <w:lang w:val="it-IT"/>
        </w:rPr>
        <w:t>d.l.</w:t>
      </w:r>
      <w:proofErr w:type="spellEnd"/>
      <w:r w:rsidRPr="000C2D93">
        <w:rPr>
          <w:lang w:val="it-IT"/>
        </w:rPr>
        <w:t xml:space="preserve"> </w:t>
      </w:r>
      <w:r w:rsidRPr="00186097">
        <w:rPr>
          <w:lang w:val="it-IT"/>
        </w:rPr>
        <w:t>90/2014.</w:t>
      </w:r>
    </w:p>
    <w:p w:rsidR="000C2D93" w:rsidRDefault="000C2D93" w:rsidP="000C2D93">
      <w:pPr>
        <w:pStyle w:val="Corpotesto"/>
        <w:spacing w:before="1" w:line="360" w:lineRule="auto"/>
        <w:ind w:left="219" w:right="111"/>
        <w:jc w:val="both"/>
        <w:rPr>
          <w:lang w:val="it-IT"/>
        </w:rPr>
      </w:pPr>
    </w:p>
    <w:p w:rsidR="000C2D93" w:rsidRPr="00303049" w:rsidRDefault="000C2D93" w:rsidP="000C2D93">
      <w:pPr>
        <w:pStyle w:val="Corpotesto"/>
        <w:spacing w:before="1" w:line="360" w:lineRule="auto"/>
        <w:ind w:left="219" w:right="111"/>
        <w:jc w:val="both"/>
        <w:rPr>
          <w:lang w:val="it-IT"/>
        </w:rPr>
      </w:pPr>
      <w:r w:rsidRPr="00303049">
        <w:rPr>
          <w:lang w:val="it-IT"/>
        </w:rPr>
        <w:t>In data 22 novembre 2017, A.N.A.C. con propria deliberazione n. 1208, ha emanato l’Aggiornamento 2017 al Piano Nazionale Anticorruzione, con il quale l’Autorità, a seguito della valutazione di un campione di 577 PTPC di amministrazioni pubbliche diverse, ha integrato alcune indicazioni sull’applicazione della normativa di prevenzione della corruzione che interessano tutti i soggetti cui essa si rivolge.</w:t>
      </w:r>
    </w:p>
    <w:p w:rsidR="000C2D93" w:rsidRPr="00303049" w:rsidRDefault="000C2D93" w:rsidP="000C2D93">
      <w:pPr>
        <w:pStyle w:val="Corpotesto"/>
        <w:spacing w:before="1" w:line="360" w:lineRule="auto"/>
        <w:ind w:left="219" w:right="111"/>
        <w:jc w:val="both"/>
        <w:rPr>
          <w:lang w:val="it-IT"/>
        </w:rPr>
      </w:pPr>
    </w:p>
    <w:p w:rsidR="000C2D93" w:rsidRPr="00303049" w:rsidRDefault="000C2D93" w:rsidP="000C2D93">
      <w:pPr>
        <w:pStyle w:val="Corpotesto"/>
        <w:spacing w:before="1" w:line="360" w:lineRule="auto"/>
        <w:ind w:left="219" w:right="111"/>
        <w:jc w:val="both"/>
        <w:rPr>
          <w:lang w:val="it-IT"/>
        </w:rPr>
      </w:pPr>
      <w:r w:rsidRPr="00303049">
        <w:rPr>
          <w:lang w:val="it-IT"/>
        </w:rPr>
        <w:t>I principali rilievi possono essere sintetizzati come segue:</w:t>
      </w:r>
    </w:p>
    <w:p w:rsidR="000C2D93" w:rsidRPr="00303049" w:rsidRDefault="000C2D93" w:rsidP="000C2D93">
      <w:pPr>
        <w:pStyle w:val="Paragrafoelenco"/>
        <w:numPr>
          <w:ilvl w:val="0"/>
          <w:numId w:val="1"/>
        </w:numPr>
        <w:tabs>
          <w:tab w:val="left" w:pos="929"/>
        </w:tabs>
        <w:spacing w:before="163" w:line="357" w:lineRule="auto"/>
        <w:ind w:right="112" w:hanging="360"/>
        <w:jc w:val="both"/>
        <w:rPr>
          <w:sz w:val="20"/>
          <w:lang w:val="it-IT"/>
        </w:rPr>
      </w:pPr>
      <w:proofErr w:type="gramStart"/>
      <w:r w:rsidRPr="00303049">
        <w:rPr>
          <w:sz w:val="20"/>
          <w:lang w:val="it-IT"/>
        </w:rPr>
        <w:t>è</w:t>
      </w:r>
      <w:proofErr w:type="gramEnd"/>
      <w:r w:rsidRPr="00303049">
        <w:rPr>
          <w:sz w:val="20"/>
          <w:lang w:val="it-IT"/>
        </w:rPr>
        <w:t xml:space="preserve"> opportuno descrivere con chiarezza nel PTCP il procedimento relativo all’approvazione del Piano stesso rafforzando il coinvolgimento dell’organo di indirizzo, della struttura organizzativa e degli stakeholder esterni, indicando il numero di soggetti coinvolti e le modalità di coinvolgimento e di partecipazione nel processo di gestione del rischio;</w:t>
      </w:r>
    </w:p>
    <w:p w:rsidR="000C2D93" w:rsidRPr="00303049" w:rsidRDefault="000C2D93" w:rsidP="000C2D93">
      <w:pPr>
        <w:pStyle w:val="Paragrafoelenco"/>
        <w:numPr>
          <w:ilvl w:val="0"/>
          <w:numId w:val="1"/>
        </w:numPr>
        <w:tabs>
          <w:tab w:val="left" w:pos="929"/>
        </w:tabs>
        <w:spacing w:before="163" w:line="357" w:lineRule="auto"/>
        <w:ind w:right="112" w:hanging="360"/>
        <w:jc w:val="both"/>
        <w:rPr>
          <w:sz w:val="20"/>
          <w:lang w:val="it-IT"/>
        </w:rPr>
      </w:pPr>
      <w:proofErr w:type="gramStart"/>
      <w:r w:rsidRPr="00303049">
        <w:rPr>
          <w:sz w:val="20"/>
          <w:lang w:val="it-IT"/>
        </w:rPr>
        <w:t>si</w:t>
      </w:r>
      <w:proofErr w:type="gramEnd"/>
      <w:r w:rsidRPr="00303049">
        <w:rPr>
          <w:sz w:val="20"/>
          <w:lang w:val="it-IT"/>
        </w:rPr>
        <w:t xml:space="preserve"> invita a precisare meglio quali soggetti coadiuvano il RPCT nella predisposizione e attuazione della strategia di prevenzione della corruzione all’interno dell’organizzazione, con i relativi compiti e responsabilità;</w:t>
      </w:r>
    </w:p>
    <w:p w:rsidR="000C2D93" w:rsidRPr="00303049" w:rsidRDefault="000C2D93" w:rsidP="000C2D93">
      <w:pPr>
        <w:pStyle w:val="Paragrafoelenco"/>
        <w:numPr>
          <w:ilvl w:val="0"/>
          <w:numId w:val="1"/>
        </w:numPr>
        <w:tabs>
          <w:tab w:val="left" w:pos="929"/>
        </w:tabs>
        <w:spacing w:before="163" w:line="357" w:lineRule="auto"/>
        <w:ind w:right="112" w:hanging="360"/>
        <w:jc w:val="both"/>
        <w:rPr>
          <w:sz w:val="20"/>
          <w:lang w:val="it-IT"/>
        </w:rPr>
      </w:pPr>
      <w:proofErr w:type="gramStart"/>
      <w:r w:rsidRPr="00303049">
        <w:rPr>
          <w:sz w:val="20"/>
          <w:lang w:val="it-IT"/>
        </w:rPr>
        <w:t>si</w:t>
      </w:r>
      <w:proofErr w:type="gramEnd"/>
      <w:r w:rsidRPr="00303049">
        <w:rPr>
          <w:sz w:val="20"/>
          <w:lang w:val="it-IT"/>
        </w:rPr>
        <w:t xml:space="preserve"> ribadisce l’importanza di esplicitare nei Piani le modalità di attuazione dei monitoraggi e di dare conto delle risultanze di quelli precedenti, utili nella fase di riprogrammazione della strategia di prevenzione della corruzione;</w:t>
      </w:r>
    </w:p>
    <w:p w:rsidR="000C2D93" w:rsidRPr="00303049" w:rsidRDefault="000C2D93" w:rsidP="000C2D93">
      <w:pPr>
        <w:tabs>
          <w:tab w:val="left" w:pos="929"/>
        </w:tabs>
        <w:spacing w:before="163" w:line="357" w:lineRule="auto"/>
        <w:ind w:left="579" w:right="112"/>
        <w:jc w:val="both"/>
        <w:rPr>
          <w:sz w:val="20"/>
          <w:lang w:val="it-IT"/>
        </w:rPr>
      </w:pPr>
    </w:p>
    <w:p w:rsidR="000C2D93" w:rsidRPr="00303049" w:rsidRDefault="000C2D93" w:rsidP="000C2D93">
      <w:pPr>
        <w:pStyle w:val="Paragrafoelenco"/>
        <w:numPr>
          <w:ilvl w:val="0"/>
          <w:numId w:val="1"/>
        </w:numPr>
        <w:tabs>
          <w:tab w:val="left" w:pos="929"/>
        </w:tabs>
        <w:spacing w:before="163" w:line="357" w:lineRule="auto"/>
        <w:ind w:right="112" w:hanging="360"/>
        <w:jc w:val="both"/>
        <w:rPr>
          <w:sz w:val="20"/>
          <w:lang w:val="it-IT"/>
        </w:rPr>
      </w:pPr>
      <w:proofErr w:type="gramStart"/>
      <w:r w:rsidRPr="00303049">
        <w:rPr>
          <w:sz w:val="20"/>
          <w:lang w:val="it-IT"/>
        </w:rPr>
        <w:t>si</w:t>
      </w:r>
      <w:proofErr w:type="gramEnd"/>
      <w:r w:rsidRPr="00303049">
        <w:rPr>
          <w:sz w:val="20"/>
          <w:lang w:val="it-IT"/>
        </w:rPr>
        <w:t xml:space="preserve"> promuove un maggior coordinamento con gli strumenti di programmazione adottati dall’amministrazione;</w:t>
      </w:r>
    </w:p>
    <w:p w:rsidR="000C2D93" w:rsidRPr="00303049" w:rsidRDefault="000C2D93" w:rsidP="000C2D93">
      <w:pPr>
        <w:pStyle w:val="Paragrafoelenco"/>
        <w:numPr>
          <w:ilvl w:val="0"/>
          <w:numId w:val="1"/>
        </w:numPr>
        <w:tabs>
          <w:tab w:val="left" w:pos="929"/>
        </w:tabs>
        <w:spacing w:before="163" w:line="357" w:lineRule="auto"/>
        <w:ind w:right="112" w:hanging="360"/>
        <w:jc w:val="both"/>
        <w:rPr>
          <w:sz w:val="20"/>
          <w:lang w:val="it-IT"/>
        </w:rPr>
      </w:pPr>
      <w:proofErr w:type="gramStart"/>
      <w:r w:rsidRPr="00303049">
        <w:rPr>
          <w:sz w:val="20"/>
          <w:lang w:val="it-IT"/>
        </w:rPr>
        <w:t>si</w:t>
      </w:r>
      <w:proofErr w:type="gramEnd"/>
      <w:r w:rsidRPr="00303049">
        <w:rPr>
          <w:sz w:val="20"/>
          <w:lang w:val="it-IT"/>
        </w:rPr>
        <w:t xml:space="preserve"> rileva la necessità di migliorare la capacità delle amministrazioni nel saper leggere ed interpretare le dinamiche socio-territoriali in funzione del rischio corruttivo cui possono essere esposte e di tenerne conto nella redazione del Piano;</w:t>
      </w:r>
    </w:p>
    <w:p w:rsidR="000C2D93" w:rsidRPr="00303049" w:rsidRDefault="000C2D93" w:rsidP="000C2D93">
      <w:pPr>
        <w:pStyle w:val="Paragrafoelenco"/>
        <w:numPr>
          <w:ilvl w:val="0"/>
          <w:numId w:val="1"/>
        </w:numPr>
        <w:tabs>
          <w:tab w:val="left" w:pos="929"/>
        </w:tabs>
        <w:spacing w:before="163" w:line="357" w:lineRule="auto"/>
        <w:ind w:right="112" w:hanging="360"/>
        <w:jc w:val="both"/>
        <w:rPr>
          <w:sz w:val="20"/>
          <w:lang w:val="it-IT"/>
        </w:rPr>
      </w:pPr>
      <w:proofErr w:type="gramStart"/>
      <w:r w:rsidRPr="00303049">
        <w:rPr>
          <w:sz w:val="20"/>
          <w:lang w:val="it-IT"/>
        </w:rPr>
        <w:t>si</w:t>
      </w:r>
      <w:proofErr w:type="gramEnd"/>
      <w:r w:rsidRPr="00303049">
        <w:rPr>
          <w:sz w:val="20"/>
          <w:lang w:val="it-IT"/>
        </w:rPr>
        <w:t xml:space="preserve"> invita a curare la completezza della mappatura dei processi, corredandola con una descrizione delle fasi e/o delle attività e dei responsabili;</w:t>
      </w:r>
    </w:p>
    <w:p w:rsidR="000C2D93" w:rsidRPr="00303049" w:rsidRDefault="000C2D93" w:rsidP="000C2D93">
      <w:pPr>
        <w:pStyle w:val="Paragrafoelenco"/>
        <w:numPr>
          <w:ilvl w:val="0"/>
          <w:numId w:val="1"/>
        </w:numPr>
        <w:tabs>
          <w:tab w:val="left" w:pos="929"/>
        </w:tabs>
        <w:spacing w:before="163" w:line="357" w:lineRule="auto"/>
        <w:ind w:right="112" w:hanging="360"/>
        <w:jc w:val="both"/>
        <w:rPr>
          <w:sz w:val="20"/>
          <w:lang w:val="it-IT"/>
        </w:rPr>
      </w:pPr>
      <w:proofErr w:type="gramStart"/>
      <w:r w:rsidRPr="00303049">
        <w:rPr>
          <w:sz w:val="20"/>
          <w:lang w:val="it-IT"/>
        </w:rPr>
        <w:t>si</w:t>
      </w:r>
      <w:proofErr w:type="gramEnd"/>
      <w:r w:rsidRPr="00303049">
        <w:rPr>
          <w:sz w:val="20"/>
          <w:lang w:val="it-IT"/>
        </w:rPr>
        <w:t xml:space="preserve"> ribadisce infine, la necessità che la sezione dedicata agli obblighi di trasparenza contenga soluzioni organizzative idonee ad assicurare l’adempimento degli obblighi di pubblicazione e identifichi chiaramente i responsabili della trasmissione e della pubblicazione dei dati e dei documenti.</w:t>
      </w:r>
    </w:p>
    <w:p w:rsidR="000C2D93" w:rsidRPr="00186097" w:rsidRDefault="000C2D93">
      <w:pPr>
        <w:spacing w:line="360" w:lineRule="auto"/>
        <w:ind w:left="219" w:right="113"/>
        <w:jc w:val="both"/>
        <w:rPr>
          <w:sz w:val="20"/>
          <w:lang w:val="it-IT"/>
        </w:rPr>
      </w:pPr>
    </w:p>
    <w:p w:rsidR="00283563" w:rsidRPr="00186097" w:rsidRDefault="005A2BE4">
      <w:pPr>
        <w:pStyle w:val="Titolo1"/>
        <w:numPr>
          <w:ilvl w:val="0"/>
          <w:numId w:val="18"/>
        </w:numPr>
        <w:tabs>
          <w:tab w:val="left" w:pos="580"/>
        </w:tabs>
        <w:spacing w:before="101"/>
        <w:ind w:hanging="358"/>
        <w:rPr>
          <w:lang w:val="it-IT"/>
        </w:rPr>
      </w:pPr>
      <w:bookmarkStart w:id="1" w:name="_TOC_250029"/>
      <w:r w:rsidRPr="00186097">
        <w:rPr>
          <w:lang w:val="it-IT"/>
        </w:rPr>
        <w:t>LA REDAZIONE DEL PIANO TRIENNALE DI PREVENZIONE DELLA</w:t>
      </w:r>
      <w:r w:rsidRPr="00186097">
        <w:rPr>
          <w:spacing w:val="-20"/>
          <w:lang w:val="it-IT"/>
        </w:rPr>
        <w:t xml:space="preserve"> </w:t>
      </w:r>
      <w:bookmarkEnd w:id="1"/>
      <w:r w:rsidRPr="00186097">
        <w:rPr>
          <w:lang w:val="it-IT"/>
        </w:rPr>
        <w:t>CORRUZIONE</w:t>
      </w:r>
    </w:p>
    <w:p w:rsidR="00283563" w:rsidRPr="00186097" w:rsidRDefault="00283563">
      <w:pPr>
        <w:pStyle w:val="Corpotesto"/>
        <w:spacing w:before="10"/>
        <w:rPr>
          <w:b/>
          <w:sz w:val="22"/>
          <w:lang w:val="it-IT"/>
        </w:rPr>
      </w:pPr>
    </w:p>
    <w:p w:rsidR="00283563" w:rsidRDefault="005A2BE4">
      <w:pPr>
        <w:pStyle w:val="Titolo2"/>
        <w:numPr>
          <w:ilvl w:val="1"/>
          <w:numId w:val="18"/>
        </w:numPr>
        <w:tabs>
          <w:tab w:val="left" w:pos="1299"/>
          <w:tab w:val="left" w:pos="1300"/>
        </w:tabs>
        <w:spacing w:before="1"/>
      </w:pPr>
      <w:bookmarkStart w:id="2" w:name="_TOC_250028"/>
      <w:r>
        <w:t>LA</w:t>
      </w:r>
      <w:r>
        <w:rPr>
          <w:spacing w:val="-4"/>
        </w:rPr>
        <w:t xml:space="preserve"> </w:t>
      </w:r>
      <w:bookmarkEnd w:id="2"/>
      <w:r>
        <w:t>FINALITA’</w:t>
      </w:r>
    </w:p>
    <w:p w:rsidR="00283563" w:rsidRPr="00186097" w:rsidRDefault="005A2BE4">
      <w:pPr>
        <w:pStyle w:val="Corpotesto"/>
        <w:spacing w:before="93" w:line="360" w:lineRule="auto"/>
        <w:ind w:left="1299" w:right="110"/>
        <w:jc w:val="both"/>
        <w:rPr>
          <w:lang w:val="it-IT"/>
        </w:rPr>
      </w:pPr>
      <w:r w:rsidRPr="00186097">
        <w:rPr>
          <w:lang w:val="it-IT"/>
        </w:rPr>
        <w:t>Gli enti locali operano a seguito dell’approvazione del Piano Nazionale Anticorruzione e la specifica intesa assunta in data 24 luglio 2013 in sede di Conferenza unificata per procedere alla stesura ed alla approvazione del Piano.</w:t>
      </w:r>
    </w:p>
    <w:p w:rsidR="00283563" w:rsidRPr="00186097" w:rsidRDefault="005A2BE4">
      <w:pPr>
        <w:pStyle w:val="Corpotesto"/>
        <w:spacing w:line="360" w:lineRule="auto"/>
        <w:ind w:left="1299" w:right="187"/>
        <w:rPr>
          <w:lang w:val="it-IT"/>
        </w:rPr>
      </w:pPr>
      <w:r w:rsidRPr="00186097">
        <w:rPr>
          <w:lang w:val="it-IT"/>
        </w:rPr>
        <w:t>La proposta di Piano è predisposta dal Responsabile per la prevenzione della corruzione. Qualora nell’ente fosse commesso un reato di corruzione, accertato con sentenza passata in giudicato, il Responsabile per la prevenzione sarà chiamato a risponderne personalmente, salvo poter dimostrare di aver predisposto, prima della commissione del fatto, il Piano e di aver vigilato sulla sua applicazione ed osservanza. Il Piano costituisce uno strumento agile volto all'adozione di misure organizzative preordinate ad evitare fenomeni di corruzione negli enti locali per i quali si introduce una nuova attività di controllo, assegnata dalla Legge 190/2012 al Responsabile dell’Anticorruzione, che nel Comune è individuato nella figura del Segretario Comunale.</w:t>
      </w:r>
    </w:p>
    <w:p w:rsidR="00283563" w:rsidRPr="00186097" w:rsidRDefault="005A2BE4">
      <w:pPr>
        <w:pStyle w:val="Corpotesto"/>
        <w:spacing w:line="360" w:lineRule="auto"/>
        <w:ind w:left="1299" w:right="112"/>
        <w:jc w:val="both"/>
        <w:rPr>
          <w:lang w:val="it-IT"/>
        </w:rPr>
      </w:pPr>
      <w:r w:rsidRPr="00186097">
        <w:rPr>
          <w:lang w:val="it-IT"/>
        </w:rPr>
        <w:t>Il Piano che si propone è stato costruito in maniera tale da determinare il miglioramento delle pratiche amministrative attraverso la promozione dell'etica nella PA, evitando la costituzione di illeciti e comportamenti che in qualche maniera possano adombrare la trasparenza e la stessa correttezza della P.A.</w:t>
      </w:r>
    </w:p>
    <w:p w:rsidR="00283563" w:rsidRPr="00186097" w:rsidRDefault="005A2BE4">
      <w:pPr>
        <w:pStyle w:val="Corpotesto"/>
        <w:spacing w:before="1" w:line="360" w:lineRule="auto"/>
        <w:ind w:left="1299" w:right="110"/>
        <w:jc w:val="both"/>
        <w:rPr>
          <w:lang w:val="it-IT"/>
        </w:rPr>
      </w:pPr>
      <w:r w:rsidRPr="00186097">
        <w:rPr>
          <w:lang w:val="it-IT"/>
        </w:rPr>
        <w:t>Finora, l'approccio più utilizzato nel combattere la corruzione in Italia è stato di tipo repressivo trascurando invece comportamenti di tipo preventivo; attraverso questo piano si pensa ad invertire questa tendenza per allinearsi anche ai modelli più avanzati d’Europa.</w:t>
      </w:r>
    </w:p>
    <w:p w:rsidR="00283563" w:rsidRPr="00186097" w:rsidRDefault="005A2BE4">
      <w:pPr>
        <w:pStyle w:val="Corpotesto"/>
        <w:spacing w:line="360" w:lineRule="auto"/>
        <w:ind w:left="1299" w:right="110"/>
        <w:jc w:val="both"/>
        <w:rPr>
          <w:lang w:val="it-IT"/>
        </w:rPr>
      </w:pPr>
      <w:r w:rsidRPr="00186097">
        <w:rPr>
          <w:lang w:val="it-IT"/>
        </w:rPr>
        <w:t>Per centrare l’obiettivo, interagendo con la struttura sin dalla nascita degli atti, è essenziale recuperare la Garanzia del controllo, infatti, la corruzione è agevolata quando il controllo manca del tutto, viene trascurato oppure è insufficiente.</w:t>
      </w:r>
    </w:p>
    <w:p w:rsidR="005A2BE4" w:rsidRDefault="005A2BE4">
      <w:pPr>
        <w:pStyle w:val="Corpotesto"/>
        <w:spacing w:line="360" w:lineRule="auto"/>
        <w:ind w:left="1299" w:right="110"/>
        <w:jc w:val="both"/>
        <w:rPr>
          <w:lang w:val="it-IT"/>
        </w:rPr>
      </w:pPr>
    </w:p>
    <w:p w:rsidR="00283563" w:rsidRPr="00186097" w:rsidRDefault="005A2BE4">
      <w:pPr>
        <w:pStyle w:val="Corpotesto"/>
        <w:spacing w:line="360" w:lineRule="auto"/>
        <w:ind w:left="1299" w:right="110"/>
        <w:jc w:val="both"/>
        <w:rPr>
          <w:lang w:val="it-IT"/>
        </w:rPr>
      </w:pPr>
      <w:r w:rsidRPr="00186097">
        <w:rPr>
          <w:lang w:val="it-IT"/>
        </w:rPr>
        <w:t>A detti scopi è essenziale, perciò, che le posizioni apicali mettano a punto un affidabile sistema di Controllo Interno, individuando ex ante quali tra le attività svolte dai loro dipendenti siano particolarmente esposte al pericolo di corruzione, ed essere attenti nell’assunzione dei rimedi previsti dal Piano.</w:t>
      </w:r>
    </w:p>
    <w:p w:rsidR="00283563" w:rsidRPr="00186097" w:rsidRDefault="005A2BE4" w:rsidP="005A2BE4">
      <w:pPr>
        <w:pStyle w:val="Corpotesto"/>
        <w:spacing w:line="360" w:lineRule="auto"/>
        <w:ind w:left="1299" w:right="187"/>
        <w:jc w:val="both"/>
        <w:rPr>
          <w:lang w:val="it-IT"/>
        </w:rPr>
      </w:pPr>
      <w:r w:rsidRPr="00186097">
        <w:rPr>
          <w:lang w:val="it-IT"/>
        </w:rPr>
        <w:t>Quest’ultimo sarà interpretato, sempre, come strumento generale di prevenzione e diffusione dell’etica, secondo i principi contemplati nell’art. Art. 97. della Costituzione. Resta bene inteso che per l’efficacia del Piano occorre la partecipazione di tutti gli attori, pubblici e privati, in primis delle Posizioni Organizzative che dovranno dare operatività e attuazione al medesimo, in particolare alle indicazioni riportate nelle successive tabelle.</w:t>
      </w:r>
    </w:p>
    <w:p w:rsidR="00283563" w:rsidRDefault="00283563">
      <w:pPr>
        <w:spacing w:line="360" w:lineRule="auto"/>
        <w:rPr>
          <w:lang w:val="it-IT"/>
        </w:rPr>
      </w:pPr>
    </w:p>
    <w:p w:rsidR="00283563" w:rsidRDefault="005A2BE4">
      <w:pPr>
        <w:pStyle w:val="Titolo2"/>
        <w:numPr>
          <w:ilvl w:val="1"/>
          <w:numId w:val="18"/>
        </w:numPr>
        <w:tabs>
          <w:tab w:val="left" w:pos="1299"/>
          <w:tab w:val="left" w:pos="1300"/>
        </w:tabs>
        <w:spacing w:before="99"/>
      </w:pPr>
      <w:bookmarkStart w:id="3" w:name="_TOC_250027"/>
      <w:r>
        <w:t>LE</w:t>
      </w:r>
      <w:r>
        <w:rPr>
          <w:spacing w:val="-2"/>
        </w:rPr>
        <w:t xml:space="preserve"> </w:t>
      </w:r>
      <w:bookmarkEnd w:id="3"/>
      <w:r>
        <w:t>FASI</w:t>
      </w:r>
    </w:p>
    <w:p w:rsidR="00283563" w:rsidRPr="00186097" w:rsidRDefault="005A2BE4">
      <w:pPr>
        <w:pStyle w:val="Paragrafoelenco"/>
        <w:numPr>
          <w:ilvl w:val="0"/>
          <w:numId w:val="17"/>
        </w:numPr>
        <w:tabs>
          <w:tab w:val="left" w:pos="1660"/>
        </w:tabs>
        <w:spacing w:before="93" w:line="360" w:lineRule="auto"/>
        <w:ind w:right="110"/>
        <w:jc w:val="both"/>
        <w:rPr>
          <w:sz w:val="20"/>
          <w:lang w:val="it-IT"/>
        </w:rPr>
      </w:pPr>
      <w:r w:rsidRPr="00186097">
        <w:rPr>
          <w:sz w:val="20"/>
          <w:lang w:val="it-IT"/>
        </w:rPr>
        <w:t xml:space="preserve">Entro il </w:t>
      </w:r>
      <w:r w:rsidRPr="00186097">
        <w:rPr>
          <w:b/>
          <w:sz w:val="20"/>
          <w:lang w:val="it-IT"/>
        </w:rPr>
        <w:t xml:space="preserve">30 novembre </w:t>
      </w:r>
      <w:r w:rsidRPr="00186097">
        <w:rPr>
          <w:sz w:val="20"/>
          <w:lang w:val="it-IT"/>
        </w:rPr>
        <w:t>di ogni anno ciascun Responsabile di Settore trasmette al Responsabile per la Prevenzione della Corruzione e della Trasparenza (RPCT) le proprie proposte aventi ad oggetto l'individuazione delle attività nelle quali è più elevato il rischio di corruzione, indicando, altresì, le concrete misure organizzative da adottare dirette a contrastare il rischio rilevato. Qualora tali misure comportino oneri economici per l'Ente, le proposte dovranno indicare la stima delle risorse finanziarie occorrenti. Contestualmente, ciascun Responsabile di Settore relaziona al RPCT in merito all’applicazione delle misure previste dal Piano in vigore per l’annualità</w:t>
      </w:r>
      <w:r w:rsidRPr="00186097">
        <w:rPr>
          <w:spacing w:val="-2"/>
          <w:sz w:val="20"/>
          <w:lang w:val="it-IT"/>
        </w:rPr>
        <w:t xml:space="preserve"> </w:t>
      </w:r>
      <w:r w:rsidRPr="00186097">
        <w:rPr>
          <w:sz w:val="20"/>
          <w:lang w:val="it-IT"/>
        </w:rPr>
        <w:t>trascorsa.</w:t>
      </w:r>
    </w:p>
    <w:p w:rsidR="00283563" w:rsidRPr="00186097" w:rsidRDefault="005A2BE4">
      <w:pPr>
        <w:pStyle w:val="Paragrafoelenco"/>
        <w:numPr>
          <w:ilvl w:val="0"/>
          <w:numId w:val="17"/>
        </w:numPr>
        <w:tabs>
          <w:tab w:val="left" w:pos="1660"/>
        </w:tabs>
        <w:spacing w:line="360" w:lineRule="auto"/>
        <w:ind w:right="111"/>
        <w:jc w:val="both"/>
        <w:rPr>
          <w:sz w:val="20"/>
          <w:lang w:val="it-IT"/>
        </w:rPr>
      </w:pPr>
      <w:r w:rsidRPr="00186097">
        <w:rPr>
          <w:sz w:val="20"/>
          <w:lang w:val="it-IT"/>
        </w:rPr>
        <w:t xml:space="preserve">Entro il </w:t>
      </w:r>
      <w:r w:rsidRPr="00186097">
        <w:rPr>
          <w:b/>
          <w:sz w:val="20"/>
          <w:lang w:val="it-IT"/>
        </w:rPr>
        <w:t xml:space="preserve">31 dicembre </w:t>
      </w:r>
      <w:r w:rsidRPr="00186097">
        <w:rPr>
          <w:sz w:val="20"/>
          <w:lang w:val="it-IT"/>
        </w:rPr>
        <w:t>di ogni anno il Responsabile per la prevenzione, anche sulla scorta delle indicazioni raccolte ai sensi del precedente comma, elabora il Piano di prevenzione della corruzione, recante l'indicazione delle risorse finanziarie e strumentali occorrenti per la relativa attuazione, e lo trasmette al Sindaco ed alla Giunta.</w:t>
      </w:r>
    </w:p>
    <w:p w:rsidR="00283563" w:rsidRPr="00186097" w:rsidRDefault="005A2BE4">
      <w:pPr>
        <w:pStyle w:val="Paragrafoelenco"/>
        <w:numPr>
          <w:ilvl w:val="0"/>
          <w:numId w:val="17"/>
        </w:numPr>
        <w:tabs>
          <w:tab w:val="left" w:pos="1660"/>
        </w:tabs>
        <w:spacing w:before="1" w:line="360" w:lineRule="auto"/>
        <w:ind w:right="112"/>
        <w:jc w:val="both"/>
        <w:rPr>
          <w:sz w:val="20"/>
          <w:lang w:val="it-IT"/>
        </w:rPr>
      </w:pPr>
      <w:r w:rsidRPr="00186097">
        <w:rPr>
          <w:sz w:val="20"/>
          <w:lang w:val="it-IT"/>
        </w:rPr>
        <w:t xml:space="preserve">La Giunta Comunale approva il Piano triennale entro il </w:t>
      </w:r>
      <w:r w:rsidRPr="00186097">
        <w:rPr>
          <w:b/>
          <w:sz w:val="20"/>
          <w:lang w:val="it-IT"/>
        </w:rPr>
        <w:t xml:space="preserve">31 gennaio </w:t>
      </w:r>
      <w:r w:rsidRPr="00186097">
        <w:rPr>
          <w:sz w:val="20"/>
          <w:lang w:val="it-IT"/>
        </w:rPr>
        <w:t>di ciascun anno, salvo diverso altro termine fissato dalla</w:t>
      </w:r>
      <w:r w:rsidRPr="00186097">
        <w:rPr>
          <w:spacing w:val="-16"/>
          <w:sz w:val="20"/>
          <w:lang w:val="it-IT"/>
        </w:rPr>
        <w:t xml:space="preserve"> </w:t>
      </w:r>
      <w:r w:rsidRPr="00186097">
        <w:rPr>
          <w:sz w:val="20"/>
          <w:lang w:val="it-IT"/>
        </w:rPr>
        <w:t>legge.</w:t>
      </w:r>
    </w:p>
    <w:p w:rsidR="00283563" w:rsidRPr="00186097" w:rsidRDefault="005A2BE4">
      <w:pPr>
        <w:pStyle w:val="Paragrafoelenco"/>
        <w:numPr>
          <w:ilvl w:val="0"/>
          <w:numId w:val="17"/>
        </w:numPr>
        <w:tabs>
          <w:tab w:val="left" w:pos="1660"/>
        </w:tabs>
        <w:spacing w:line="360" w:lineRule="auto"/>
        <w:ind w:right="110"/>
        <w:jc w:val="both"/>
        <w:rPr>
          <w:sz w:val="20"/>
          <w:lang w:val="it-IT"/>
        </w:rPr>
      </w:pPr>
      <w:r w:rsidRPr="00186097">
        <w:rPr>
          <w:sz w:val="20"/>
          <w:lang w:val="it-IT"/>
        </w:rPr>
        <w:t>Il Piano, una volta approvato, viene pubblicato in forma permanente sul sito internet istituzionale dell'Ente nell’apposita sottosezione “Altri Contenuti / Corruzione”, all'interno di quella denominata “Amministrazione</w:t>
      </w:r>
      <w:r w:rsidRPr="00186097">
        <w:rPr>
          <w:spacing w:val="-16"/>
          <w:sz w:val="20"/>
          <w:lang w:val="it-IT"/>
        </w:rPr>
        <w:t xml:space="preserve"> </w:t>
      </w:r>
      <w:r w:rsidRPr="00186097">
        <w:rPr>
          <w:sz w:val="20"/>
          <w:lang w:val="it-IT"/>
        </w:rPr>
        <w:t>Trasparente”.</w:t>
      </w:r>
    </w:p>
    <w:p w:rsidR="00283563" w:rsidRPr="00186097" w:rsidRDefault="005A2BE4">
      <w:pPr>
        <w:pStyle w:val="Paragrafoelenco"/>
        <w:numPr>
          <w:ilvl w:val="0"/>
          <w:numId w:val="17"/>
        </w:numPr>
        <w:tabs>
          <w:tab w:val="left" w:pos="1660"/>
        </w:tabs>
        <w:spacing w:before="1" w:line="360" w:lineRule="auto"/>
        <w:ind w:right="112"/>
        <w:jc w:val="both"/>
        <w:rPr>
          <w:sz w:val="20"/>
          <w:lang w:val="it-IT"/>
        </w:rPr>
      </w:pPr>
      <w:r w:rsidRPr="00186097">
        <w:rPr>
          <w:sz w:val="20"/>
          <w:lang w:val="it-IT"/>
        </w:rPr>
        <w:t xml:space="preserve">Nella medesima sottosezione del sito viene pubblicata, a cura del Responsabile, entro il </w:t>
      </w:r>
      <w:r w:rsidRPr="00186097">
        <w:rPr>
          <w:b/>
          <w:sz w:val="20"/>
          <w:lang w:val="it-IT"/>
        </w:rPr>
        <w:t xml:space="preserve">15 dicembre </w:t>
      </w:r>
      <w:r w:rsidRPr="00186097">
        <w:rPr>
          <w:sz w:val="20"/>
          <w:lang w:val="it-IT"/>
        </w:rPr>
        <w:t>di ciascun anno la relazione recante i risultati dell'attività svolta.</w:t>
      </w:r>
    </w:p>
    <w:p w:rsidR="00283563" w:rsidRPr="00186097" w:rsidRDefault="005A2BE4">
      <w:pPr>
        <w:pStyle w:val="Paragrafoelenco"/>
        <w:numPr>
          <w:ilvl w:val="0"/>
          <w:numId w:val="17"/>
        </w:numPr>
        <w:tabs>
          <w:tab w:val="left" w:pos="1660"/>
        </w:tabs>
        <w:spacing w:line="360" w:lineRule="auto"/>
        <w:ind w:right="112"/>
        <w:jc w:val="both"/>
        <w:rPr>
          <w:sz w:val="20"/>
          <w:lang w:val="it-IT"/>
        </w:rPr>
      </w:pPr>
      <w:r w:rsidRPr="00186097">
        <w:rPr>
          <w:sz w:val="20"/>
          <w:lang w:val="it-IT"/>
        </w:rPr>
        <w:t>Il Piano può essere modificato anche in corso d'anno, su proposta del Responsabile per la prevenzione della corruzione, allorché siano state accertate significative violazioni delle prescrizioni ovvero quando intervengano rilevanti mutamenti organizzativi o modifiche in ordine all'attività</w:t>
      </w:r>
      <w:r w:rsidRPr="00186097">
        <w:rPr>
          <w:spacing w:val="-12"/>
          <w:sz w:val="20"/>
          <w:lang w:val="it-IT"/>
        </w:rPr>
        <w:t xml:space="preserve"> </w:t>
      </w:r>
      <w:r w:rsidRPr="00186097">
        <w:rPr>
          <w:sz w:val="20"/>
          <w:lang w:val="it-IT"/>
        </w:rPr>
        <w:t>dell'amministrazione.</w:t>
      </w:r>
    </w:p>
    <w:p w:rsidR="00283563" w:rsidRPr="00186097" w:rsidRDefault="00283563">
      <w:pPr>
        <w:spacing w:line="360" w:lineRule="auto"/>
        <w:jc w:val="both"/>
        <w:rPr>
          <w:sz w:val="20"/>
          <w:lang w:val="it-IT"/>
        </w:rPr>
        <w:sectPr w:rsidR="00283563" w:rsidRPr="00186097">
          <w:pgSz w:w="11900" w:h="16840"/>
          <w:pgMar w:top="940" w:right="900" w:bottom="900" w:left="800" w:header="708" w:footer="706" w:gutter="0"/>
          <w:cols w:space="720"/>
        </w:sectPr>
      </w:pPr>
    </w:p>
    <w:p w:rsidR="00283563" w:rsidRPr="00186097" w:rsidRDefault="00283563">
      <w:pPr>
        <w:pStyle w:val="Corpotesto"/>
        <w:spacing w:before="5"/>
        <w:rPr>
          <w:sz w:val="21"/>
          <w:lang w:val="it-IT"/>
        </w:rPr>
      </w:pPr>
    </w:p>
    <w:p w:rsidR="00283563" w:rsidRPr="00186097" w:rsidRDefault="005A2BE4">
      <w:pPr>
        <w:pStyle w:val="Titolo2"/>
        <w:numPr>
          <w:ilvl w:val="1"/>
          <w:numId w:val="18"/>
        </w:numPr>
        <w:tabs>
          <w:tab w:val="left" w:pos="1299"/>
          <w:tab w:val="left" w:pos="1300"/>
        </w:tabs>
        <w:spacing w:before="99"/>
        <w:rPr>
          <w:lang w:val="it-IT"/>
        </w:rPr>
      </w:pPr>
      <w:bookmarkStart w:id="4" w:name="_TOC_250026"/>
      <w:r w:rsidRPr="00186097">
        <w:rPr>
          <w:lang w:val="it-IT"/>
        </w:rPr>
        <w:t>I SOGGETTI CHE CONCORRONO ALLA PREVENZIONE DELLA</w:t>
      </w:r>
      <w:r w:rsidRPr="00186097">
        <w:rPr>
          <w:spacing w:val="-10"/>
          <w:lang w:val="it-IT"/>
        </w:rPr>
        <w:t xml:space="preserve"> </w:t>
      </w:r>
      <w:bookmarkEnd w:id="4"/>
      <w:r w:rsidRPr="00186097">
        <w:rPr>
          <w:lang w:val="it-IT"/>
        </w:rPr>
        <w:t>CORRUZIONE</w:t>
      </w:r>
    </w:p>
    <w:p w:rsidR="00283563" w:rsidRPr="00186097" w:rsidRDefault="005A2BE4">
      <w:pPr>
        <w:pStyle w:val="Corpotesto"/>
        <w:spacing w:before="93" w:line="360" w:lineRule="auto"/>
        <w:ind w:left="1299" w:right="353"/>
        <w:rPr>
          <w:lang w:val="it-IT"/>
        </w:rPr>
      </w:pPr>
      <w:r w:rsidRPr="00186097">
        <w:rPr>
          <w:lang w:val="it-IT"/>
        </w:rPr>
        <w:t xml:space="preserve">I soggetti che concorrono alla prevenzione della corruzione all’interno del Comune di </w:t>
      </w:r>
      <w:r w:rsidR="00825203">
        <w:rPr>
          <w:lang w:val="it-IT"/>
        </w:rPr>
        <w:t>Almese</w:t>
      </w:r>
      <w:r w:rsidRPr="00186097">
        <w:rPr>
          <w:lang w:val="it-IT"/>
        </w:rPr>
        <w:t xml:space="preserve"> e i relativi compiti e funzioni sono:</w:t>
      </w:r>
    </w:p>
    <w:p w:rsidR="00283563" w:rsidRPr="00186097" w:rsidRDefault="00283563">
      <w:pPr>
        <w:pStyle w:val="Corpotesto"/>
        <w:spacing w:before="1"/>
        <w:rPr>
          <w:sz w:val="30"/>
          <w:lang w:val="it-IT"/>
        </w:rPr>
      </w:pPr>
    </w:p>
    <w:p w:rsidR="00283563" w:rsidRDefault="005A2BE4">
      <w:pPr>
        <w:pStyle w:val="Titolo2"/>
        <w:numPr>
          <w:ilvl w:val="0"/>
          <w:numId w:val="16"/>
        </w:numPr>
        <w:tabs>
          <w:tab w:val="left" w:pos="1727"/>
        </w:tabs>
        <w:ind w:hanging="361"/>
      </w:pPr>
      <w:proofErr w:type="spellStart"/>
      <w:r>
        <w:t>Giunta</w:t>
      </w:r>
      <w:proofErr w:type="spellEnd"/>
      <w:r>
        <w:rPr>
          <w:spacing w:val="-1"/>
        </w:rPr>
        <w:t xml:space="preserve"> </w:t>
      </w:r>
      <w:r>
        <w:t>Comunale:</w:t>
      </w:r>
    </w:p>
    <w:p w:rsidR="00283563" w:rsidRPr="00186097" w:rsidRDefault="005A2BE4">
      <w:pPr>
        <w:pStyle w:val="Paragrafoelenco"/>
        <w:numPr>
          <w:ilvl w:val="1"/>
          <w:numId w:val="16"/>
        </w:numPr>
        <w:tabs>
          <w:tab w:val="left" w:pos="1996"/>
        </w:tabs>
        <w:spacing w:before="122" w:line="360" w:lineRule="auto"/>
        <w:ind w:right="110"/>
        <w:jc w:val="both"/>
        <w:rPr>
          <w:sz w:val="20"/>
          <w:lang w:val="it-IT"/>
        </w:rPr>
      </w:pPr>
      <w:proofErr w:type="gramStart"/>
      <w:r w:rsidRPr="00186097">
        <w:rPr>
          <w:sz w:val="20"/>
          <w:lang w:val="it-IT"/>
        </w:rPr>
        <w:t>designa</w:t>
      </w:r>
      <w:proofErr w:type="gramEnd"/>
      <w:r w:rsidRPr="00186097">
        <w:rPr>
          <w:sz w:val="20"/>
          <w:lang w:val="it-IT"/>
        </w:rPr>
        <w:t xml:space="preserve"> il Responsabile per la Prevenzione della Corruzione e Trasparenza (art. 1, comma 7, della l. n. 190 e D.Lgs. n. 97/2016) e ne comunica il nominativo ad A.N.A.C., utilizzando il modulo pubblicato sul sito istituzionale dell’Autorità (PNA</w:t>
      </w:r>
      <w:r w:rsidRPr="00186097">
        <w:rPr>
          <w:spacing w:val="-1"/>
          <w:sz w:val="20"/>
          <w:lang w:val="it-IT"/>
        </w:rPr>
        <w:t xml:space="preserve"> </w:t>
      </w:r>
      <w:r w:rsidRPr="00186097">
        <w:rPr>
          <w:sz w:val="20"/>
          <w:lang w:val="it-IT"/>
        </w:rPr>
        <w:t>2016);</w:t>
      </w:r>
    </w:p>
    <w:p w:rsidR="00283563" w:rsidRPr="00186097" w:rsidRDefault="005A2BE4">
      <w:pPr>
        <w:pStyle w:val="Paragrafoelenco"/>
        <w:numPr>
          <w:ilvl w:val="1"/>
          <w:numId w:val="16"/>
        </w:numPr>
        <w:tabs>
          <w:tab w:val="left" w:pos="1996"/>
        </w:tabs>
        <w:spacing w:line="360" w:lineRule="auto"/>
        <w:ind w:right="112"/>
        <w:jc w:val="both"/>
        <w:rPr>
          <w:sz w:val="20"/>
          <w:lang w:val="it-IT"/>
        </w:rPr>
      </w:pPr>
      <w:proofErr w:type="gramStart"/>
      <w:r w:rsidRPr="00186097">
        <w:rPr>
          <w:sz w:val="20"/>
          <w:lang w:val="it-IT"/>
        </w:rPr>
        <w:t>adotta</w:t>
      </w:r>
      <w:proofErr w:type="gramEnd"/>
      <w:r w:rsidRPr="00186097">
        <w:rPr>
          <w:sz w:val="20"/>
          <w:lang w:val="it-IT"/>
        </w:rPr>
        <w:t xml:space="preserve"> il Piano Triennale della Prevenzione della Corruzione (art. 1, commi 8 e 60, della Legge n. 190/12), che deve contenere gli obiettivi strategici in materia di prevenzione della corruzione e della trasparenza: l’assenza di tali obiettivi può essere sanzionato (D.L. n.</w:t>
      </w:r>
      <w:r w:rsidRPr="00186097">
        <w:rPr>
          <w:spacing w:val="-6"/>
          <w:sz w:val="20"/>
          <w:lang w:val="it-IT"/>
        </w:rPr>
        <w:t xml:space="preserve"> </w:t>
      </w:r>
      <w:r w:rsidRPr="00186097">
        <w:rPr>
          <w:sz w:val="20"/>
          <w:lang w:val="it-IT"/>
        </w:rPr>
        <w:t>90/14);</w:t>
      </w:r>
    </w:p>
    <w:p w:rsidR="00283563" w:rsidRPr="00186097" w:rsidRDefault="005A2BE4">
      <w:pPr>
        <w:pStyle w:val="Paragrafoelenco"/>
        <w:numPr>
          <w:ilvl w:val="1"/>
          <w:numId w:val="16"/>
        </w:numPr>
        <w:tabs>
          <w:tab w:val="left" w:pos="1996"/>
        </w:tabs>
        <w:spacing w:line="357" w:lineRule="auto"/>
        <w:ind w:right="114"/>
        <w:jc w:val="both"/>
        <w:rPr>
          <w:sz w:val="20"/>
          <w:lang w:val="it-IT"/>
        </w:rPr>
      </w:pPr>
      <w:proofErr w:type="gramStart"/>
      <w:r w:rsidRPr="00186097">
        <w:rPr>
          <w:sz w:val="20"/>
          <w:lang w:val="it-IT"/>
        </w:rPr>
        <w:t>adotta</w:t>
      </w:r>
      <w:proofErr w:type="gramEnd"/>
      <w:r w:rsidRPr="00186097">
        <w:rPr>
          <w:sz w:val="20"/>
          <w:lang w:val="it-IT"/>
        </w:rPr>
        <w:t xml:space="preserve"> tutti gli atti di indirizzo di carattere generale, che siano direttamente o indirettamente finalizzati alla prevenzione della</w:t>
      </w:r>
      <w:r w:rsidRPr="00186097">
        <w:rPr>
          <w:spacing w:val="-8"/>
          <w:sz w:val="20"/>
          <w:lang w:val="it-IT"/>
        </w:rPr>
        <w:t xml:space="preserve"> </w:t>
      </w:r>
      <w:r w:rsidRPr="00186097">
        <w:rPr>
          <w:sz w:val="20"/>
          <w:lang w:val="it-IT"/>
        </w:rPr>
        <w:t>corruzione;</w:t>
      </w:r>
    </w:p>
    <w:p w:rsidR="00283563" w:rsidRPr="00186097" w:rsidRDefault="005A2BE4">
      <w:pPr>
        <w:pStyle w:val="Paragrafoelenco"/>
        <w:numPr>
          <w:ilvl w:val="1"/>
          <w:numId w:val="16"/>
        </w:numPr>
        <w:tabs>
          <w:tab w:val="left" w:pos="1996"/>
        </w:tabs>
        <w:spacing w:line="357" w:lineRule="auto"/>
        <w:ind w:right="110"/>
        <w:jc w:val="both"/>
        <w:rPr>
          <w:sz w:val="20"/>
          <w:lang w:val="it-IT"/>
        </w:rPr>
      </w:pPr>
      <w:proofErr w:type="gramStart"/>
      <w:r w:rsidRPr="00186097">
        <w:rPr>
          <w:sz w:val="20"/>
          <w:lang w:val="it-IT"/>
        </w:rPr>
        <w:t>attua</w:t>
      </w:r>
      <w:proofErr w:type="gramEnd"/>
      <w:r w:rsidRPr="00186097">
        <w:rPr>
          <w:sz w:val="20"/>
          <w:lang w:val="it-IT"/>
        </w:rPr>
        <w:t xml:space="preserve"> le necessarie modifiche organizzative per assicurare al RPCT funzioni e poteri idonei allo svolgimento del ruolo con autonomia ed</w:t>
      </w:r>
      <w:r w:rsidRPr="00186097">
        <w:rPr>
          <w:spacing w:val="-10"/>
          <w:sz w:val="20"/>
          <w:lang w:val="it-IT"/>
        </w:rPr>
        <w:t xml:space="preserve"> </w:t>
      </w:r>
      <w:r w:rsidRPr="00186097">
        <w:rPr>
          <w:sz w:val="20"/>
          <w:lang w:val="it-IT"/>
        </w:rPr>
        <w:t>effettività;</w:t>
      </w:r>
    </w:p>
    <w:p w:rsidR="00283563" w:rsidRPr="00186097" w:rsidRDefault="005A2BE4">
      <w:pPr>
        <w:pStyle w:val="Paragrafoelenco"/>
        <w:numPr>
          <w:ilvl w:val="1"/>
          <w:numId w:val="16"/>
        </w:numPr>
        <w:tabs>
          <w:tab w:val="left" w:pos="1996"/>
        </w:tabs>
        <w:spacing w:line="357" w:lineRule="auto"/>
        <w:ind w:right="114"/>
        <w:jc w:val="both"/>
        <w:rPr>
          <w:sz w:val="20"/>
          <w:lang w:val="it-IT"/>
        </w:rPr>
      </w:pPr>
      <w:proofErr w:type="gramStart"/>
      <w:r w:rsidRPr="00186097">
        <w:rPr>
          <w:sz w:val="20"/>
          <w:lang w:val="it-IT"/>
        </w:rPr>
        <w:t>propone</w:t>
      </w:r>
      <w:proofErr w:type="gramEnd"/>
      <w:r w:rsidRPr="00186097">
        <w:rPr>
          <w:sz w:val="20"/>
          <w:lang w:val="it-IT"/>
        </w:rPr>
        <w:t xml:space="preserve"> lo stanziamento delle risorse economiche necessarie ad attuare il Piano.</w:t>
      </w:r>
    </w:p>
    <w:p w:rsidR="00283563" w:rsidRPr="00186097" w:rsidRDefault="00283563">
      <w:pPr>
        <w:pStyle w:val="Corpotesto"/>
        <w:rPr>
          <w:sz w:val="30"/>
          <w:lang w:val="it-IT"/>
        </w:rPr>
      </w:pPr>
    </w:p>
    <w:p w:rsidR="00283563" w:rsidRPr="00186097" w:rsidRDefault="005A2BE4">
      <w:pPr>
        <w:pStyle w:val="Corpotesto"/>
        <w:spacing w:line="360" w:lineRule="auto"/>
        <w:ind w:left="1352" w:right="110"/>
        <w:jc w:val="both"/>
        <w:rPr>
          <w:lang w:val="it-IT"/>
        </w:rPr>
      </w:pPr>
      <w:r w:rsidRPr="00186097">
        <w:rPr>
          <w:lang w:val="it-IT"/>
        </w:rPr>
        <w:t>In particolare, in coerenza con le rilevanti competenze in materia di accesso civico attribuite al RPCT dal D.Lgs. n. 97/2016, il PNA 2016 ha rafforzato il ruolo del R.P.C.T., indicando come sia consigliabile che il RPCT sia dotato di una struttura organizzativa di supporto adeguata al compito e che abbia poteri effettivi, preferibilmente con specifica formalizzazione. Ove non possibile, la Giunta Comunale può rafforzare la struttura di supporto mediante appositi atti organizzativi che consentano al RPCT di avvalersi di personale di altri uffici (p.e. servizi di staff per Controlli Interni, Performance). All’interno del PTPC (Contesto Interno) potranno essere esplicate le soluzioni organizzative</w:t>
      </w:r>
      <w:r w:rsidRPr="00186097">
        <w:rPr>
          <w:spacing w:val="-6"/>
          <w:lang w:val="it-IT"/>
        </w:rPr>
        <w:t xml:space="preserve"> </w:t>
      </w:r>
      <w:r w:rsidRPr="00186097">
        <w:rPr>
          <w:lang w:val="it-IT"/>
        </w:rPr>
        <w:t>adottate.</w:t>
      </w:r>
    </w:p>
    <w:p w:rsidR="00283563" w:rsidRPr="00186097" w:rsidRDefault="00283563">
      <w:pPr>
        <w:pStyle w:val="Corpotesto"/>
        <w:rPr>
          <w:sz w:val="30"/>
          <w:lang w:val="it-IT"/>
        </w:rPr>
      </w:pPr>
    </w:p>
    <w:p w:rsidR="00283563" w:rsidRPr="00186097" w:rsidRDefault="005A2BE4">
      <w:pPr>
        <w:pStyle w:val="Titolo2"/>
        <w:numPr>
          <w:ilvl w:val="0"/>
          <w:numId w:val="16"/>
        </w:numPr>
        <w:tabs>
          <w:tab w:val="left" w:pos="1660"/>
        </w:tabs>
        <w:ind w:left="1659" w:hanging="360"/>
        <w:rPr>
          <w:lang w:val="it-IT"/>
        </w:rPr>
      </w:pPr>
      <w:r w:rsidRPr="00186097">
        <w:rPr>
          <w:lang w:val="it-IT"/>
        </w:rPr>
        <w:t>Il Responsabile per la</w:t>
      </w:r>
      <w:r w:rsidRPr="00186097">
        <w:rPr>
          <w:spacing w:val="-2"/>
          <w:lang w:val="it-IT"/>
        </w:rPr>
        <w:t xml:space="preserve"> </w:t>
      </w:r>
      <w:r w:rsidRPr="00186097">
        <w:rPr>
          <w:lang w:val="it-IT"/>
        </w:rPr>
        <w:t>prevenzione:</w:t>
      </w:r>
    </w:p>
    <w:p w:rsidR="00283563" w:rsidRPr="00186097" w:rsidRDefault="005A2BE4">
      <w:pPr>
        <w:pStyle w:val="Paragrafoelenco"/>
        <w:numPr>
          <w:ilvl w:val="1"/>
          <w:numId w:val="16"/>
        </w:numPr>
        <w:tabs>
          <w:tab w:val="left" w:pos="1995"/>
          <w:tab w:val="left" w:pos="1996"/>
        </w:tabs>
        <w:spacing w:before="122"/>
        <w:rPr>
          <w:sz w:val="20"/>
          <w:lang w:val="it-IT"/>
        </w:rPr>
      </w:pPr>
      <w:proofErr w:type="gramStart"/>
      <w:r w:rsidRPr="00186097">
        <w:rPr>
          <w:sz w:val="20"/>
          <w:lang w:val="it-IT"/>
        </w:rPr>
        <w:t>elabora</w:t>
      </w:r>
      <w:proofErr w:type="gramEnd"/>
      <w:r w:rsidRPr="00186097">
        <w:rPr>
          <w:sz w:val="20"/>
          <w:lang w:val="it-IT"/>
        </w:rPr>
        <w:t xml:space="preserve"> e propone alla Giunta il Piano per la Prevenzione della</w:t>
      </w:r>
      <w:r w:rsidRPr="00186097">
        <w:rPr>
          <w:spacing w:val="-25"/>
          <w:sz w:val="20"/>
          <w:lang w:val="it-IT"/>
        </w:rPr>
        <w:t xml:space="preserve"> </w:t>
      </w:r>
      <w:r w:rsidRPr="00186097">
        <w:rPr>
          <w:sz w:val="20"/>
          <w:lang w:val="it-IT"/>
        </w:rPr>
        <w:t>Corruzione;</w:t>
      </w:r>
    </w:p>
    <w:p w:rsidR="00283563" w:rsidRPr="00186097" w:rsidRDefault="005A2BE4">
      <w:pPr>
        <w:pStyle w:val="Paragrafoelenco"/>
        <w:numPr>
          <w:ilvl w:val="1"/>
          <w:numId w:val="16"/>
        </w:numPr>
        <w:tabs>
          <w:tab w:val="left" w:pos="1995"/>
          <w:tab w:val="left" w:pos="1996"/>
        </w:tabs>
        <w:spacing w:before="119"/>
        <w:rPr>
          <w:sz w:val="20"/>
          <w:lang w:val="it-IT"/>
        </w:rPr>
      </w:pPr>
      <w:proofErr w:type="gramStart"/>
      <w:r w:rsidRPr="00186097">
        <w:rPr>
          <w:sz w:val="20"/>
          <w:lang w:val="it-IT"/>
        </w:rPr>
        <w:t>svolge</w:t>
      </w:r>
      <w:proofErr w:type="gramEnd"/>
      <w:r w:rsidRPr="00186097">
        <w:rPr>
          <w:spacing w:val="9"/>
          <w:sz w:val="20"/>
          <w:lang w:val="it-IT"/>
        </w:rPr>
        <w:t xml:space="preserve"> </w:t>
      </w:r>
      <w:r w:rsidRPr="00186097">
        <w:rPr>
          <w:sz w:val="20"/>
          <w:lang w:val="it-IT"/>
        </w:rPr>
        <w:t>i</w:t>
      </w:r>
      <w:r w:rsidRPr="00186097">
        <w:rPr>
          <w:spacing w:val="13"/>
          <w:sz w:val="20"/>
          <w:lang w:val="it-IT"/>
        </w:rPr>
        <w:t xml:space="preserve"> </w:t>
      </w:r>
      <w:r w:rsidRPr="00186097">
        <w:rPr>
          <w:sz w:val="20"/>
          <w:lang w:val="it-IT"/>
        </w:rPr>
        <w:t>compiti</w:t>
      </w:r>
      <w:r w:rsidRPr="00186097">
        <w:rPr>
          <w:spacing w:val="11"/>
          <w:sz w:val="20"/>
          <w:lang w:val="it-IT"/>
        </w:rPr>
        <w:t xml:space="preserve"> </w:t>
      </w:r>
      <w:r w:rsidRPr="00186097">
        <w:rPr>
          <w:sz w:val="20"/>
          <w:lang w:val="it-IT"/>
        </w:rPr>
        <w:t>indicati</w:t>
      </w:r>
      <w:r w:rsidRPr="00186097">
        <w:rPr>
          <w:spacing w:val="11"/>
          <w:sz w:val="20"/>
          <w:lang w:val="it-IT"/>
        </w:rPr>
        <w:t xml:space="preserve"> </w:t>
      </w:r>
      <w:r w:rsidRPr="00186097">
        <w:rPr>
          <w:sz w:val="20"/>
          <w:lang w:val="it-IT"/>
        </w:rPr>
        <w:t>nella</w:t>
      </w:r>
      <w:r w:rsidRPr="00186097">
        <w:rPr>
          <w:spacing w:val="11"/>
          <w:sz w:val="20"/>
          <w:lang w:val="it-IT"/>
        </w:rPr>
        <w:t xml:space="preserve"> </w:t>
      </w:r>
      <w:r w:rsidRPr="00186097">
        <w:rPr>
          <w:sz w:val="20"/>
          <w:lang w:val="it-IT"/>
        </w:rPr>
        <w:t>circolare</w:t>
      </w:r>
      <w:r w:rsidRPr="00186097">
        <w:rPr>
          <w:spacing w:val="9"/>
          <w:sz w:val="20"/>
          <w:lang w:val="it-IT"/>
        </w:rPr>
        <w:t xml:space="preserve"> </w:t>
      </w:r>
      <w:r w:rsidRPr="00186097">
        <w:rPr>
          <w:sz w:val="20"/>
          <w:lang w:val="it-IT"/>
        </w:rPr>
        <w:t>del</w:t>
      </w:r>
      <w:r w:rsidRPr="00186097">
        <w:rPr>
          <w:spacing w:val="13"/>
          <w:sz w:val="20"/>
          <w:lang w:val="it-IT"/>
        </w:rPr>
        <w:t xml:space="preserve"> </w:t>
      </w:r>
      <w:r w:rsidRPr="00186097">
        <w:rPr>
          <w:sz w:val="20"/>
          <w:lang w:val="it-IT"/>
        </w:rPr>
        <w:t>Dipartimento</w:t>
      </w:r>
      <w:r w:rsidRPr="00186097">
        <w:rPr>
          <w:spacing w:val="9"/>
          <w:sz w:val="20"/>
          <w:lang w:val="it-IT"/>
        </w:rPr>
        <w:t xml:space="preserve"> </w:t>
      </w:r>
      <w:r w:rsidRPr="00186097">
        <w:rPr>
          <w:sz w:val="20"/>
          <w:lang w:val="it-IT"/>
        </w:rPr>
        <w:t>della</w:t>
      </w:r>
      <w:r w:rsidRPr="00186097">
        <w:rPr>
          <w:spacing w:val="11"/>
          <w:sz w:val="20"/>
          <w:lang w:val="it-IT"/>
        </w:rPr>
        <w:t xml:space="preserve"> </w:t>
      </w:r>
      <w:r w:rsidRPr="00186097">
        <w:rPr>
          <w:sz w:val="20"/>
          <w:lang w:val="it-IT"/>
        </w:rPr>
        <w:t>funzione</w:t>
      </w:r>
      <w:r w:rsidRPr="00186097">
        <w:rPr>
          <w:spacing w:val="9"/>
          <w:sz w:val="20"/>
          <w:lang w:val="it-IT"/>
        </w:rPr>
        <w:t xml:space="preserve"> </w:t>
      </w:r>
      <w:r w:rsidRPr="00186097">
        <w:rPr>
          <w:sz w:val="20"/>
          <w:lang w:val="it-IT"/>
        </w:rPr>
        <w:t>pubblica</w:t>
      </w:r>
    </w:p>
    <w:p w:rsidR="00283563" w:rsidRPr="00186097" w:rsidRDefault="005A2BE4">
      <w:pPr>
        <w:pStyle w:val="Corpotesto"/>
        <w:spacing w:before="118" w:line="360" w:lineRule="auto"/>
        <w:ind w:left="1995" w:right="113"/>
        <w:jc w:val="both"/>
        <w:rPr>
          <w:lang w:val="it-IT"/>
        </w:rPr>
      </w:pPr>
      <w:r w:rsidRPr="00186097">
        <w:rPr>
          <w:lang w:val="it-IT"/>
        </w:rPr>
        <w:t xml:space="preserve">n. 1 del 2013 e i compiti di vigilanza sul rispetto delle norme in materia di </w:t>
      </w:r>
      <w:proofErr w:type="spellStart"/>
      <w:r w:rsidRPr="00186097">
        <w:rPr>
          <w:lang w:val="it-IT"/>
        </w:rPr>
        <w:t>inconferibilità</w:t>
      </w:r>
      <w:proofErr w:type="spellEnd"/>
      <w:r w:rsidRPr="00186097">
        <w:rPr>
          <w:lang w:val="it-IT"/>
        </w:rPr>
        <w:t xml:space="preserve"> e incompatibilità (art. 1 l. n. 190 del 2013; art. 15 d.lgs. n. </w:t>
      </w:r>
      <w:proofErr w:type="gramStart"/>
      <w:r w:rsidRPr="00186097">
        <w:rPr>
          <w:lang w:val="it-IT"/>
        </w:rPr>
        <w:t>39  del</w:t>
      </w:r>
      <w:proofErr w:type="gramEnd"/>
      <w:r w:rsidRPr="00186097">
        <w:rPr>
          <w:spacing w:val="1"/>
          <w:lang w:val="it-IT"/>
        </w:rPr>
        <w:t xml:space="preserve"> </w:t>
      </w:r>
      <w:r w:rsidRPr="00186097">
        <w:rPr>
          <w:lang w:val="it-IT"/>
        </w:rPr>
        <w:t>2013);</w:t>
      </w:r>
    </w:p>
    <w:p w:rsidR="00283563" w:rsidRPr="00186097" w:rsidRDefault="00283563">
      <w:pPr>
        <w:spacing w:line="360" w:lineRule="auto"/>
        <w:jc w:val="both"/>
        <w:rPr>
          <w:lang w:val="it-IT"/>
        </w:rPr>
        <w:sectPr w:rsidR="00283563" w:rsidRPr="00186097">
          <w:pgSz w:w="11900" w:h="16840"/>
          <w:pgMar w:top="940" w:right="900" w:bottom="900" w:left="800" w:header="708" w:footer="706" w:gutter="0"/>
          <w:cols w:space="720"/>
        </w:sectPr>
      </w:pPr>
    </w:p>
    <w:p w:rsidR="00283563" w:rsidRPr="00186097" w:rsidRDefault="00283563">
      <w:pPr>
        <w:pStyle w:val="Corpotesto"/>
        <w:rPr>
          <w:lang w:val="it-IT"/>
        </w:rPr>
      </w:pPr>
    </w:p>
    <w:p w:rsidR="00283563" w:rsidRPr="00186097" w:rsidRDefault="00283563">
      <w:pPr>
        <w:pStyle w:val="Corpotesto"/>
        <w:rPr>
          <w:lang w:val="it-IT"/>
        </w:rPr>
      </w:pPr>
    </w:p>
    <w:p w:rsidR="00283563" w:rsidRPr="00186097" w:rsidRDefault="00283563">
      <w:pPr>
        <w:pStyle w:val="Corpotesto"/>
        <w:spacing w:before="7"/>
        <w:rPr>
          <w:sz w:val="19"/>
          <w:lang w:val="it-IT"/>
        </w:rPr>
      </w:pPr>
    </w:p>
    <w:p w:rsidR="00283563" w:rsidRPr="00186097" w:rsidRDefault="005A2BE4">
      <w:pPr>
        <w:pStyle w:val="Paragrafoelenco"/>
        <w:numPr>
          <w:ilvl w:val="1"/>
          <w:numId w:val="16"/>
        </w:numPr>
        <w:tabs>
          <w:tab w:val="left" w:pos="1996"/>
        </w:tabs>
        <w:spacing w:before="1" w:line="357" w:lineRule="auto"/>
        <w:ind w:right="112"/>
        <w:jc w:val="both"/>
        <w:rPr>
          <w:sz w:val="20"/>
          <w:lang w:val="it-IT"/>
        </w:rPr>
      </w:pPr>
      <w:proofErr w:type="gramStart"/>
      <w:r w:rsidRPr="00186097">
        <w:rPr>
          <w:sz w:val="20"/>
          <w:lang w:val="it-IT"/>
        </w:rPr>
        <w:t>elabora</w:t>
      </w:r>
      <w:proofErr w:type="gramEnd"/>
      <w:r w:rsidRPr="00186097">
        <w:rPr>
          <w:sz w:val="20"/>
          <w:lang w:val="it-IT"/>
        </w:rPr>
        <w:t xml:space="preserve"> la relazione annuale sull’attività svolta e ne assicura la pubblicazione (art. 1, comma 14, del</w:t>
      </w:r>
      <w:r w:rsidRPr="00186097">
        <w:rPr>
          <w:spacing w:val="1"/>
          <w:sz w:val="20"/>
          <w:lang w:val="it-IT"/>
        </w:rPr>
        <w:t xml:space="preserve"> </w:t>
      </w:r>
      <w:r w:rsidRPr="00186097">
        <w:rPr>
          <w:sz w:val="20"/>
          <w:lang w:val="it-IT"/>
        </w:rPr>
        <w:t>2012);</w:t>
      </w:r>
    </w:p>
    <w:p w:rsidR="00283563" w:rsidRPr="00186097" w:rsidRDefault="005A2BE4">
      <w:pPr>
        <w:pStyle w:val="Paragrafoelenco"/>
        <w:numPr>
          <w:ilvl w:val="1"/>
          <w:numId w:val="16"/>
        </w:numPr>
        <w:tabs>
          <w:tab w:val="left" w:pos="1996"/>
        </w:tabs>
        <w:spacing w:before="2" w:line="357" w:lineRule="auto"/>
        <w:ind w:right="112"/>
        <w:jc w:val="both"/>
        <w:rPr>
          <w:sz w:val="20"/>
          <w:lang w:val="it-IT"/>
        </w:rPr>
      </w:pPr>
      <w:proofErr w:type="gramStart"/>
      <w:r w:rsidRPr="00186097">
        <w:rPr>
          <w:sz w:val="20"/>
          <w:lang w:val="it-IT"/>
        </w:rPr>
        <w:t>coincide</w:t>
      </w:r>
      <w:proofErr w:type="gramEnd"/>
      <w:r w:rsidRPr="00186097">
        <w:rPr>
          <w:sz w:val="20"/>
          <w:lang w:val="it-IT"/>
        </w:rPr>
        <w:t xml:space="preserve"> con il Responsabile della Trasparenza e ne svolge conseguentemente le funzioni (D.Lgs. n.</w:t>
      </w:r>
      <w:r w:rsidRPr="00186097">
        <w:rPr>
          <w:spacing w:val="-1"/>
          <w:sz w:val="20"/>
          <w:lang w:val="it-IT"/>
        </w:rPr>
        <w:t xml:space="preserve"> </w:t>
      </w:r>
      <w:r w:rsidRPr="00186097">
        <w:rPr>
          <w:sz w:val="20"/>
          <w:lang w:val="it-IT"/>
        </w:rPr>
        <w:t>97/2016);</w:t>
      </w:r>
    </w:p>
    <w:p w:rsidR="00283563" w:rsidRPr="00186097" w:rsidRDefault="005A2BE4">
      <w:pPr>
        <w:pStyle w:val="Paragrafoelenco"/>
        <w:numPr>
          <w:ilvl w:val="1"/>
          <w:numId w:val="16"/>
        </w:numPr>
        <w:tabs>
          <w:tab w:val="left" w:pos="1996"/>
        </w:tabs>
        <w:spacing w:line="357" w:lineRule="auto"/>
        <w:ind w:right="114"/>
        <w:jc w:val="both"/>
        <w:rPr>
          <w:sz w:val="20"/>
          <w:lang w:val="it-IT"/>
        </w:rPr>
      </w:pPr>
      <w:proofErr w:type="gramStart"/>
      <w:r w:rsidRPr="00186097">
        <w:rPr>
          <w:sz w:val="20"/>
          <w:lang w:val="it-IT"/>
        </w:rPr>
        <w:t>ha</w:t>
      </w:r>
      <w:proofErr w:type="gramEnd"/>
      <w:r w:rsidRPr="00186097">
        <w:rPr>
          <w:sz w:val="20"/>
          <w:lang w:val="it-IT"/>
        </w:rPr>
        <w:t xml:space="preserve"> il potere di indicare agli Uffici di Disciplina i nominativi dei dipendenti inadempienti (PNA</w:t>
      </w:r>
      <w:r w:rsidRPr="00186097">
        <w:rPr>
          <w:spacing w:val="1"/>
          <w:sz w:val="20"/>
          <w:lang w:val="it-IT"/>
        </w:rPr>
        <w:t xml:space="preserve"> </w:t>
      </w:r>
      <w:r w:rsidRPr="00186097">
        <w:rPr>
          <w:sz w:val="20"/>
          <w:lang w:val="it-IT"/>
        </w:rPr>
        <w:t>2016);</w:t>
      </w:r>
    </w:p>
    <w:p w:rsidR="00283563" w:rsidRPr="00186097" w:rsidRDefault="005A2BE4">
      <w:pPr>
        <w:pStyle w:val="Paragrafoelenco"/>
        <w:numPr>
          <w:ilvl w:val="1"/>
          <w:numId w:val="16"/>
        </w:numPr>
        <w:tabs>
          <w:tab w:val="left" w:pos="1996"/>
        </w:tabs>
        <w:spacing w:before="2" w:line="357" w:lineRule="auto"/>
        <w:ind w:right="112"/>
        <w:jc w:val="both"/>
        <w:rPr>
          <w:sz w:val="20"/>
          <w:lang w:val="it-IT"/>
        </w:rPr>
      </w:pPr>
      <w:proofErr w:type="gramStart"/>
      <w:r w:rsidRPr="00186097">
        <w:rPr>
          <w:sz w:val="20"/>
          <w:lang w:val="it-IT"/>
        </w:rPr>
        <w:t>ha</w:t>
      </w:r>
      <w:proofErr w:type="gramEnd"/>
      <w:r w:rsidRPr="00186097">
        <w:rPr>
          <w:sz w:val="20"/>
          <w:lang w:val="it-IT"/>
        </w:rPr>
        <w:t xml:space="preserve"> il dovere di segnalare all’organo di indirizzo e all’OIV le criticità nella applicazione delle norme (PNA</w:t>
      </w:r>
      <w:r w:rsidRPr="00186097">
        <w:rPr>
          <w:spacing w:val="-5"/>
          <w:sz w:val="20"/>
          <w:lang w:val="it-IT"/>
        </w:rPr>
        <w:t xml:space="preserve"> </w:t>
      </w:r>
      <w:r w:rsidRPr="00186097">
        <w:rPr>
          <w:sz w:val="20"/>
          <w:lang w:val="it-IT"/>
        </w:rPr>
        <w:t>2016);</w:t>
      </w:r>
    </w:p>
    <w:p w:rsidR="00283563" w:rsidRPr="00186097" w:rsidRDefault="005A2BE4">
      <w:pPr>
        <w:pStyle w:val="Paragrafoelenco"/>
        <w:numPr>
          <w:ilvl w:val="1"/>
          <w:numId w:val="16"/>
        </w:numPr>
        <w:tabs>
          <w:tab w:val="left" w:pos="1996"/>
        </w:tabs>
        <w:spacing w:before="3" w:line="357" w:lineRule="auto"/>
        <w:ind w:right="113"/>
        <w:jc w:val="both"/>
        <w:rPr>
          <w:sz w:val="20"/>
          <w:lang w:val="it-IT"/>
        </w:rPr>
      </w:pPr>
      <w:proofErr w:type="gramStart"/>
      <w:r w:rsidRPr="00186097">
        <w:rPr>
          <w:sz w:val="20"/>
          <w:lang w:val="it-IT"/>
        </w:rPr>
        <w:t>al</w:t>
      </w:r>
      <w:proofErr w:type="gramEnd"/>
      <w:r w:rsidRPr="00186097">
        <w:rPr>
          <w:sz w:val="20"/>
          <w:lang w:val="it-IT"/>
        </w:rPr>
        <w:t xml:space="preserve"> fine di garantirne il corretto compito, ANAC ha introdotto la segnalazione generalizzata di misure discriminatorie nei confronti dell’RPCT, oltre che, come precedentemente vigente, la segnalazione ad ANAC in caso di</w:t>
      </w:r>
      <w:r w:rsidRPr="00186097">
        <w:rPr>
          <w:spacing w:val="-15"/>
          <w:sz w:val="20"/>
          <w:lang w:val="it-IT"/>
        </w:rPr>
        <w:t xml:space="preserve"> </w:t>
      </w:r>
      <w:r w:rsidRPr="00186097">
        <w:rPr>
          <w:sz w:val="20"/>
          <w:lang w:val="it-IT"/>
        </w:rPr>
        <w:t>revoca.</w:t>
      </w:r>
    </w:p>
    <w:p w:rsidR="00283563" w:rsidRPr="00186097" w:rsidRDefault="00283563">
      <w:pPr>
        <w:pStyle w:val="Corpotesto"/>
        <w:spacing w:before="5"/>
        <w:rPr>
          <w:sz w:val="30"/>
          <w:lang w:val="it-IT"/>
        </w:rPr>
      </w:pPr>
    </w:p>
    <w:p w:rsidR="00283563" w:rsidRPr="00186097" w:rsidRDefault="005A2BE4">
      <w:pPr>
        <w:pStyle w:val="Titolo2"/>
        <w:numPr>
          <w:ilvl w:val="0"/>
          <w:numId w:val="16"/>
        </w:numPr>
        <w:tabs>
          <w:tab w:val="left" w:pos="1660"/>
        </w:tabs>
        <w:ind w:left="1659" w:hanging="360"/>
        <w:rPr>
          <w:lang w:val="it-IT"/>
        </w:rPr>
      </w:pPr>
      <w:r w:rsidRPr="00186097">
        <w:rPr>
          <w:lang w:val="it-IT"/>
        </w:rPr>
        <w:t>RASA - Responsabile dell’Anagrafe Unica delle Stazioni</w:t>
      </w:r>
      <w:r w:rsidRPr="00186097">
        <w:rPr>
          <w:spacing w:val="-9"/>
          <w:lang w:val="it-IT"/>
        </w:rPr>
        <w:t xml:space="preserve"> </w:t>
      </w:r>
      <w:r w:rsidRPr="00186097">
        <w:rPr>
          <w:lang w:val="it-IT"/>
        </w:rPr>
        <w:t>Appaltanti</w:t>
      </w:r>
    </w:p>
    <w:p w:rsidR="00283563" w:rsidRPr="00186097" w:rsidRDefault="005A2BE4" w:rsidP="005A2BE4">
      <w:pPr>
        <w:pStyle w:val="Corpotesto"/>
        <w:spacing w:before="122" w:line="360" w:lineRule="auto"/>
        <w:ind w:left="1638" w:right="111"/>
        <w:jc w:val="both"/>
        <w:rPr>
          <w:lang w:val="it-IT"/>
        </w:rPr>
      </w:pPr>
      <w:r w:rsidRPr="00186097">
        <w:rPr>
          <w:lang w:val="it-IT"/>
        </w:rPr>
        <w:t>Quale ulteriore misura organizzativa di trasparenza in funzione di prevenzione della corruzione, e ai sensi di quanto disposto dall’articolo 33-ter del Decreto Legge del</w:t>
      </w:r>
      <w:r>
        <w:rPr>
          <w:lang w:val="it-IT"/>
        </w:rPr>
        <w:t xml:space="preserve"> </w:t>
      </w:r>
      <w:r w:rsidRPr="00186097">
        <w:rPr>
          <w:lang w:val="it-IT"/>
        </w:rPr>
        <w:t xml:space="preserve">18 </w:t>
      </w:r>
      <w:r w:rsidRPr="00342B11">
        <w:rPr>
          <w:lang w:val="it-IT"/>
        </w:rPr>
        <w:t>ottobre 2012 n. 179, il Comune di Almese</w:t>
      </w:r>
      <w:r w:rsidR="00342B11" w:rsidRPr="00342B11">
        <w:rPr>
          <w:lang w:val="it-IT"/>
        </w:rPr>
        <w:t xml:space="preserve"> ha attribuito al Responsabile Settore Tecnico il</w:t>
      </w:r>
      <w:r w:rsidRPr="00342B11">
        <w:rPr>
          <w:lang w:val="it-IT"/>
        </w:rPr>
        <w:t xml:space="preserve"> ruolo di RASA, per lo svolgimento delle funzioni previste dalle norme ad</w:t>
      </w:r>
      <w:r w:rsidRPr="00186097">
        <w:rPr>
          <w:lang w:val="it-IT"/>
        </w:rPr>
        <w:t xml:space="preserve"> oggi vigenti.</w:t>
      </w:r>
    </w:p>
    <w:p w:rsidR="00283563" w:rsidRPr="00186097" w:rsidRDefault="00283563">
      <w:pPr>
        <w:pStyle w:val="Corpotesto"/>
        <w:spacing w:before="10"/>
        <w:rPr>
          <w:sz w:val="29"/>
          <w:lang w:val="it-IT"/>
        </w:rPr>
      </w:pPr>
    </w:p>
    <w:p w:rsidR="00283563" w:rsidRPr="00186097" w:rsidRDefault="005A2BE4">
      <w:pPr>
        <w:pStyle w:val="Titolo2"/>
        <w:numPr>
          <w:ilvl w:val="0"/>
          <w:numId w:val="16"/>
        </w:numPr>
        <w:tabs>
          <w:tab w:val="left" w:pos="1660"/>
        </w:tabs>
        <w:spacing w:before="1"/>
        <w:ind w:left="1659" w:hanging="360"/>
        <w:rPr>
          <w:lang w:val="it-IT"/>
        </w:rPr>
      </w:pPr>
      <w:proofErr w:type="gramStart"/>
      <w:r w:rsidRPr="00186097">
        <w:rPr>
          <w:lang w:val="it-IT"/>
        </w:rPr>
        <w:t>i</w:t>
      </w:r>
      <w:proofErr w:type="gramEnd"/>
      <w:r w:rsidRPr="00186097">
        <w:rPr>
          <w:lang w:val="it-IT"/>
        </w:rPr>
        <w:t xml:space="preserve"> referenti per la prevenzione per l’area di rispettiva</w:t>
      </w:r>
      <w:r w:rsidRPr="00186097">
        <w:rPr>
          <w:spacing w:val="-11"/>
          <w:lang w:val="it-IT"/>
        </w:rPr>
        <w:t xml:space="preserve"> </w:t>
      </w:r>
      <w:r w:rsidRPr="00186097">
        <w:rPr>
          <w:lang w:val="it-IT"/>
        </w:rPr>
        <w:t>competenza:</w:t>
      </w:r>
    </w:p>
    <w:p w:rsidR="00283563" w:rsidRPr="00186097" w:rsidRDefault="005A2BE4">
      <w:pPr>
        <w:pStyle w:val="Corpotesto"/>
        <w:spacing w:before="121" w:line="360" w:lineRule="auto"/>
        <w:ind w:left="1635" w:right="112"/>
        <w:jc w:val="both"/>
        <w:rPr>
          <w:lang w:val="it-IT"/>
        </w:rPr>
      </w:pPr>
      <w:r w:rsidRPr="00186097">
        <w:rPr>
          <w:lang w:val="it-IT"/>
        </w:rPr>
        <w:t>Vista la ridotta complessità organizzativa dell’Ente, non sono previsti ulteriori referenti al RPCT, in quanto la diretta interlocuzione tra RPCT e responsabili degli uffici è considerata il mezzo più efficace per la raccolta delle informazioni utili alla gestione della prevenzione corruzione.</w:t>
      </w:r>
    </w:p>
    <w:p w:rsidR="00283563" w:rsidRPr="00186097" w:rsidRDefault="00283563">
      <w:pPr>
        <w:pStyle w:val="Corpotesto"/>
        <w:spacing w:before="1"/>
        <w:rPr>
          <w:sz w:val="30"/>
          <w:lang w:val="it-IT"/>
        </w:rPr>
      </w:pPr>
    </w:p>
    <w:p w:rsidR="00283563" w:rsidRPr="00186097" w:rsidRDefault="005A2BE4">
      <w:pPr>
        <w:pStyle w:val="Titolo2"/>
        <w:numPr>
          <w:ilvl w:val="0"/>
          <w:numId w:val="16"/>
        </w:numPr>
        <w:tabs>
          <w:tab w:val="left" w:pos="1660"/>
        </w:tabs>
        <w:ind w:left="1659" w:hanging="360"/>
        <w:rPr>
          <w:lang w:val="it-IT"/>
        </w:rPr>
      </w:pPr>
      <w:proofErr w:type="gramStart"/>
      <w:r w:rsidRPr="00186097">
        <w:rPr>
          <w:lang w:val="it-IT"/>
        </w:rPr>
        <w:t>tutte</w:t>
      </w:r>
      <w:proofErr w:type="gramEnd"/>
      <w:r w:rsidRPr="00186097">
        <w:rPr>
          <w:lang w:val="it-IT"/>
        </w:rPr>
        <w:t xml:space="preserve"> le Posizioni Organizzative per l’area di rispettiva</w:t>
      </w:r>
      <w:r w:rsidRPr="00186097">
        <w:rPr>
          <w:spacing w:val="-14"/>
          <w:lang w:val="it-IT"/>
        </w:rPr>
        <w:t xml:space="preserve"> </w:t>
      </w:r>
      <w:r w:rsidRPr="00186097">
        <w:rPr>
          <w:lang w:val="it-IT"/>
        </w:rPr>
        <w:t>competenza:</w:t>
      </w:r>
    </w:p>
    <w:p w:rsidR="00283563" w:rsidRPr="00186097" w:rsidRDefault="005A2BE4">
      <w:pPr>
        <w:pStyle w:val="Paragrafoelenco"/>
        <w:numPr>
          <w:ilvl w:val="1"/>
          <w:numId w:val="16"/>
        </w:numPr>
        <w:tabs>
          <w:tab w:val="left" w:pos="1996"/>
        </w:tabs>
        <w:spacing w:before="122" w:line="357" w:lineRule="auto"/>
        <w:ind w:right="112"/>
        <w:jc w:val="both"/>
        <w:rPr>
          <w:sz w:val="20"/>
          <w:lang w:val="it-IT"/>
        </w:rPr>
      </w:pPr>
      <w:proofErr w:type="gramStart"/>
      <w:r w:rsidRPr="00186097">
        <w:rPr>
          <w:sz w:val="20"/>
          <w:lang w:val="it-IT"/>
        </w:rPr>
        <w:t>svolgono</w:t>
      </w:r>
      <w:proofErr w:type="gramEnd"/>
      <w:r w:rsidRPr="00186097">
        <w:rPr>
          <w:sz w:val="20"/>
          <w:lang w:val="it-IT"/>
        </w:rPr>
        <w:t xml:space="preserve"> attività informativa nei confronti del Responsabile per la prevenzione della corruzione, dei referenti e dell’autorità</w:t>
      </w:r>
      <w:r w:rsidRPr="00186097">
        <w:rPr>
          <w:spacing w:val="-5"/>
          <w:sz w:val="20"/>
          <w:lang w:val="it-IT"/>
        </w:rPr>
        <w:t xml:space="preserve"> </w:t>
      </w:r>
      <w:r w:rsidRPr="00186097">
        <w:rPr>
          <w:sz w:val="20"/>
          <w:lang w:val="it-IT"/>
        </w:rPr>
        <w:t>giudiziaria;</w:t>
      </w:r>
    </w:p>
    <w:p w:rsidR="00283563" w:rsidRPr="00186097" w:rsidRDefault="005A2BE4">
      <w:pPr>
        <w:pStyle w:val="Paragrafoelenco"/>
        <w:numPr>
          <w:ilvl w:val="1"/>
          <w:numId w:val="16"/>
        </w:numPr>
        <w:tabs>
          <w:tab w:val="left" w:pos="1995"/>
          <w:tab w:val="left" w:pos="1996"/>
        </w:tabs>
        <w:rPr>
          <w:sz w:val="20"/>
          <w:lang w:val="it-IT"/>
        </w:rPr>
      </w:pPr>
      <w:proofErr w:type="gramStart"/>
      <w:r w:rsidRPr="00186097">
        <w:rPr>
          <w:sz w:val="20"/>
          <w:lang w:val="it-IT"/>
        </w:rPr>
        <w:t>partecipano</w:t>
      </w:r>
      <w:proofErr w:type="gramEnd"/>
      <w:r w:rsidRPr="00186097">
        <w:rPr>
          <w:sz w:val="20"/>
          <w:lang w:val="it-IT"/>
        </w:rPr>
        <w:t xml:space="preserve"> al processo di gestione del</w:t>
      </w:r>
      <w:r w:rsidRPr="00186097">
        <w:rPr>
          <w:spacing w:val="-1"/>
          <w:sz w:val="20"/>
          <w:lang w:val="it-IT"/>
        </w:rPr>
        <w:t xml:space="preserve"> </w:t>
      </w:r>
      <w:r w:rsidRPr="00186097">
        <w:rPr>
          <w:sz w:val="20"/>
          <w:lang w:val="it-IT"/>
        </w:rPr>
        <w:t>rischio;</w:t>
      </w:r>
    </w:p>
    <w:p w:rsidR="00283563" w:rsidRPr="00186097" w:rsidRDefault="005A2BE4">
      <w:pPr>
        <w:pStyle w:val="Paragrafoelenco"/>
        <w:numPr>
          <w:ilvl w:val="1"/>
          <w:numId w:val="16"/>
        </w:numPr>
        <w:tabs>
          <w:tab w:val="left" w:pos="1995"/>
          <w:tab w:val="left" w:pos="1996"/>
        </w:tabs>
        <w:spacing w:before="120"/>
        <w:rPr>
          <w:sz w:val="20"/>
          <w:lang w:val="it-IT"/>
        </w:rPr>
      </w:pPr>
      <w:proofErr w:type="gramStart"/>
      <w:r w:rsidRPr="00186097">
        <w:rPr>
          <w:sz w:val="20"/>
          <w:lang w:val="it-IT"/>
        </w:rPr>
        <w:t>propongono</w:t>
      </w:r>
      <w:proofErr w:type="gramEnd"/>
      <w:r w:rsidRPr="00186097">
        <w:rPr>
          <w:sz w:val="20"/>
          <w:lang w:val="it-IT"/>
        </w:rPr>
        <w:t xml:space="preserve"> le misure di</w:t>
      </w:r>
      <w:r w:rsidRPr="00186097">
        <w:rPr>
          <w:spacing w:val="-5"/>
          <w:sz w:val="20"/>
          <w:lang w:val="it-IT"/>
        </w:rPr>
        <w:t xml:space="preserve"> </w:t>
      </w:r>
      <w:r w:rsidRPr="00186097">
        <w:rPr>
          <w:sz w:val="20"/>
          <w:lang w:val="it-IT"/>
        </w:rPr>
        <w:t>prevenzione;</w:t>
      </w:r>
    </w:p>
    <w:p w:rsidR="00283563" w:rsidRPr="00186097" w:rsidRDefault="005A2BE4">
      <w:pPr>
        <w:pStyle w:val="Paragrafoelenco"/>
        <w:numPr>
          <w:ilvl w:val="1"/>
          <w:numId w:val="16"/>
        </w:numPr>
        <w:tabs>
          <w:tab w:val="left" w:pos="1996"/>
        </w:tabs>
        <w:spacing w:before="119" w:line="357" w:lineRule="auto"/>
        <w:ind w:right="114"/>
        <w:jc w:val="both"/>
        <w:rPr>
          <w:sz w:val="20"/>
          <w:lang w:val="it-IT"/>
        </w:rPr>
      </w:pPr>
      <w:proofErr w:type="gramStart"/>
      <w:r w:rsidRPr="00186097">
        <w:rPr>
          <w:sz w:val="20"/>
          <w:lang w:val="it-IT"/>
        </w:rPr>
        <w:t>assicurano</w:t>
      </w:r>
      <w:proofErr w:type="gramEnd"/>
      <w:r w:rsidRPr="00186097">
        <w:rPr>
          <w:sz w:val="20"/>
          <w:lang w:val="it-IT"/>
        </w:rPr>
        <w:t xml:space="preserve"> l’osservanza del Codice di comportamento e verificano le ipotesi di violazione;</w:t>
      </w:r>
    </w:p>
    <w:p w:rsidR="00283563" w:rsidRDefault="005A2BE4">
      <w:pPr>
        <w:pStyle w:val="Paragrafoelenco"/>
        <w:numPr>
          <w:ilvl w:val="1"/>
          <w:numId w:val="16"/>
        </w:numPr>
        <w:tabs>
          <w:tab w:val="left" w:pos="1996"/>
        </w:tabs>
        <w:spacing w:before="3" w:line="357" w:lineRule="auto"/>
        <w:ind w:right="112"/>
        <w:jc w:val="both"/>
        <w:rPr>
          <w:sz w:val="20"/>
        </w:rPr>
      </w:pPr>
      <w:proofErr w:type="gramStart"/>
      <w:r w:rsidRPr="00186097">
        <w:rPr>
          <w:sz w:val="20"/>
          <w:lang w:val="it-IT"/>
        </w:rPr>
        <w:t>adottano</w:t>
      </w:r>
      <w:proofErr w:type="gramEnd"/>
      <w:r w:rsidRPr="00186097">
        <w:rPr>
          <w:sz w:val="20"/>
          <w:lang w:val="it-IT"/>
        </w:rPr>
        <w:t xml:space="preserve"> le misure gestionali, quali l’avvio di procedimenti disciplinari, la sospensione e rotazione del personale (artt. </w:t>
      </w:r>
      <w:r>
        <w:rPr>
          <w:sz w:val="20"/>
        </w:rPr>
        <w:t xml:space="preserve">16 e 55 </w:t>
      </w:r>
      <w:proofErr w:type="spellStart"/>
      <w:r>
        <w:rPr>
          <w:sz w:val="20"/>
        </w:rPr>
        <w:t>bis</w:t>
      </w:r>
      <w:proofErr w:type="spellEnd"/>
      <w:r>
        <w:rPr>
          <w:sz w:val="20"/>
        </w:rPr>
        <w:t xml:space="preserve"> </w:t>
      </w:r>
      <w:proofErr w:type="spellStart"/>
      <w:r>
        <w:rPr>
          <w:sz w:val="20"/>
        </w:rPr>
        <w:t>d.lgs</w:t>
      </w:r>
      <w:proofErr w:type="spellEnd"/>
      <w:r>
        <w:rPr>
          <w:sz w:val="20"/>
        </w:rPr>
        <w:t>. n. 165 del 2001);</w:t>
      </w:r>
    </w:p>
    <w:p w:rsidR="00283563" w:rsidRPr="00186097" w:rsidRDefault="005A2BE4">
      <w:pPr>
        <w:pStyle w:val="Paragrafoelenco"/>
        <w:numPr>
          <w:ilvl w:val="1"/>
          <w:numId w:val="16"/>
        </w:numPr>
        <w:tabs>
          <w:tab w:val="left" w:pos="1996"/>
        </w:tabs>
        <w:spacing w:before="5" w:line="357" w:lineRule="auto"/>
        <w:ind w:right="116"/>
        <w:jc w:val="both"/>
        <w:rPr>
          <w:sz w:val="20"/>
          <w:lang w:val="it-IT"/>
        </w:rPr>
      </w:pPr>
      <w:proofErr w:type="gramStart"/>
      <w:r w:rsidRPr="00186097">
        <w:rPr>
          <w:sz w:val="20"/>
          <w:lang w:val="it-IT"/>
        </w:rPr>
        <w:t>osservano</w:t>
      </w:r>
      <w:proofErr w:type="gramEnd"/>
      <w:r w:rsidRPr="00186097">
        <w:rPr>
          <w:sz w:val="20"/>
          <w:lang w:val="it-IT"/>
        </w:rPr>
        <w:t xml:space="preserve"> le misure contenute nel P.T.P.C. (art. 1, comma 14, della l. n.190 del 2012);</w:t>
      </w:r>
    </w:p>
    <w:p w:rsidR="00283563" w:rsidRPr="00186097" w:rsidRDefault="00283563">
      <w:pPr>
        <w:spacing w:line="357" w:lineRule="auto"/>
        <w:jc w:val="both"/>
        <w:rPr>
          <w:sz w:val="20"/>
          <w:lang w:val="it-IT"/>
        </w:rPr>
        <w:sectPr w:rsidR="00283563" w:rsidRPr="00186097">
          <w:footerReference w:type="default" r:id="rId12"/>
          <w:pgSz w:w="11900" w:h="16840"/>
          <w:pgMar w:top="940" w:right="900" w:bottom="900" w:left="800" w:header="708" w:footer="706" w:gutter="0"/>
          <w:pgNumType w:start="10"/>
          <w:cols w:space="720"/>
        </w:sectPr>
      </w:pPr>
    </w:p>
    <w:p w:rsidR="00283563" w:rsidRPr="00186097" w:rsidRDefault="00283563">
      <w:pPr>
        <w:pStyle w:val="Corpotesto"/>
        <w:rPr>
          <w:lang w:val="it-IT"/>
        </w:rPr>
      </w:pPr>
    </w:p>
    <w:p w:rsidR="00283563" w:rsidRPr="00186097" w:rsidRDefault="00283563">
      <w:pPr>
        <w:pStyle w:val="Corpotesto"/>
        <w:rPr>
          <w:lang w:val="it-IT"/>
        </w:rPr>
      </w:pPr>
    </w:p>
    <w:p w:rsidR="00283563" w:rsidRPr="00186097" w:rsidRDefault="00283563">
      <w:pPr>
        <w:pStyle w:val="Corpotesto"/>
        <w:spacing w:before="7"/>
        <w:rPr>
          <w:sz w:val="19"/>
          <w:lang w:val="it-IT"/>
        </w:rPr>
      </w:pPr>
    </w:p>
    <w:p w:rsidR="00283563" w:rsidRDefault="005A2BE4">
      <w:pPr>
        <w:pStyle w:val="Titolo2"/>
        <w:numPr>
          <w:ilvl w:val="0"/>
          <w:numId w:val="16"/>
        </w:numPr>
        <w:tabs>
          <w:tab w:val="left" w:pos="1660"/>
        </w:tabs>
        <w:spacing w:before="1"/>
        <w:ind w:left="1659" w:hanging="360"/>
      </w:pPr>
      <w:r>
        <w:t>L’O.I.V:</w:t>
      </w:r>
    </w:p>
    <w:p w:rsidR="00283563" w:rsidRPr="00186097" w:rsidRDefault="005A2BE4">
      <w:pPr>
        <w:pStyle w:val="Paragrafoelenco"/>
        <w:numPr>
          <w:ilvl w:val="1"/>
          <w:numId w:val="16"/>
        </w:numPr>
        <w:tabs>
          <w:tab w:val="left" w:pos="1996"/>
        </w:tabs>
        <w:spacing w:before="121" w:line="357" w:lineRule="auto"/>
        <w:ind w:right="110"/>
        <w:jc w:val="both"/>
        <w:rPr>
          <w:sz w:val="20"/>
          <w:lang w:val="it-IT"/>
        </w:rPr>
      </w:pPr>
      <w:proofErr w:type="gramStart"/>
      <w:r w:rsidRPr="00186097">
        <w:rPr>
          <w:sz w:val="20"/>
          <w:lang w:val="it-IT"/>
        </w:rPr>
        <w:t>considera</w:t>
      </w:r>
      <w:proofErr w:type="gramEnd"/>
      <w:r w:rsidRPr="00186097">
        <w:rPr>
          <w:sz w:val="20"/>
          <w:lang w:val="it-IT"/>
        </w:rPr>
        <w:t xml:space="preserve"> i rischi e le azioni inerenti la prevenzione della corruzione nello svolgimento dei compiti ad essi</w:t>
      </w:r>
      <w:r w:rsidRPr="00186097">
        <w:rPr>
          <w:spacing w:val="-1"/>
          <w:sz w:val="20"/>
          <w:lang w:val="it-IT"/>
        </w:rPr>
        <w:t xml:space="preserve"> </w:t>
      </w:r>
      <w:r w:rsidRPr="00186097">
        <w:rPr>
          <w:sz w:val="20"/>
          <w:lang w:val="it-IT"/>
        </w:rPr>
        <w:t>attribuiti;</w:t>
      </w:r>
    </w:p>
    <w:p w:rsidR="00283563" w:rsidRPr="00186097" w:rsidRDefault="005A2BE4">
      <w:pPr>
        <w:pStyle w:val="Paragrafoelenco"/>
        <w:numPr>
          <w:ilvl w:val="1"/>
          <w:numId w:val="16"/>
        </w:numPr>
        <w:tabs>
          <w:tab w:val="left" w:pos="1996"/>
        </w:tabs>
        <w:spacing w:before="3" w:line="357" w:lineRule="auto"/>
        <w:ind w:right="110"/>
        <w:jc w:val="both"/>
        <w:rPr>
          <w:sz w:val="20"/>
          <w:lang w:val="it-IT"/>
        </w:rPr>
      </w:pPr>
      <w:proofErr w:type="gramStart"/>
      <w:r w:rsidRPr="00186097">
        <w:rPr>
          <w:sz w:val="20"/>
          <w:lang w:val="it-IT"/>
        </w:rPr>
        <w:t>verifica</w:t>
      </w:r>
      <w:proofErr w:type="gramEnd"/>
      <w:r w:rsidRPr="00186097">
        <w:rPr>
          <w:sz w:val="20"/>
          <w:lang w:val="it-IT"/>
        </w:rPr>
        <w:t xml:space="preserve"> la coerenza tra gli obiettivi di trasparenza e quelli indicati nel piano della performance, utilizzando i dati relativi all’attuazione degli obblighi di trasparenza ai fini della valutazione delle performance dei</w:t>
      </w:r>
      <w:r w:rsidRPr="00186097">
        <w:rPr>
          <w:spacing w:val="-12"/>
          <w:sz w:val="20"/>
          <w:lang w:val="it-IT"/>
        </w:rPr>
        <w:t xml:space="preserve"> </w:t>
      </w:r>
      <w:r w:rsidRPr="00186097">
        <w:rPr>
          <w:sz w:val="20"/>
          <w:lang w:val="it-IT"/>
        </w:rPr>
        <w:t>Dirigenti;</w:t>
      </w:r>
    </w:p>
    <w:p w:rsidR="00283563" w:rsidRPr="00186097" w:rsidRDefault="005A2BE4">
      <w:pPr>
        <w:pStyle w:val="Paragrafoelenco"/>
        <w:numPr>
          <w:ilvl w:val="1"/>
          <w:numId w:val="16"/>
        </w:numPr>
        <w:tabs>
          <w:tab w:val="left" w:pos="1996"/>
        </w:tabs>
        <w:spacing w:before="2" w:line="357" w:lineRule="auto"/>
        <w:ind w:right="110"/>
        <w:jc w:val="both"/>
        <w:rPr>
          <w:sz w:val="20"/>
          <w:lang w:val="it-IT"/>
        </w:rPr>
      </w:pPr>
      <w:proofErr w:type="gramStart"/>
      <w:r w:rsidRPr="00186097">
        <w:rPr>
          <w:sz w:val="20"/>
          <w:lang w:val="it-IT"/>
        </w:rPr>
        <w:t>produce</w:t>
      </w:r>
      <w:proofErr w:type="gramEnd"/>
      <w:r w:rsidRPr="00186097">
        <w:rPr>
          <w:sz w:val="20"/>
          <w:lang w:val="it-IT"/>
        </w:rPr>
        <w:t xml:space="preserve"> l’attestazione dell’assolvimento degli obblighi di trasparenza, previsto dal d.lgs. 150/2009;</w:t>
      </w:r>
    </w:p>
    <w:p w:rsidR="00283563" w:rsidRPr="00186097" w:rsidRDefault="005A2BE4">
      <w:pPr>
        <w:pStyle w:val="Paragrafoelenco"/>
        <w:numPr>
          <w:ilvl w:val="1"/>
          <w:numId w:val="16"/>
        </w:numPr>
        <w:tabs>
          <w:tab w:val="left" w:pos="1996"/>
        </w:tabs>
        <w:spacing w:before="3" w:line="357" w:lineRule="auto"/>
        <w:ind w:right="114"/>
        <w:jc w:val="both"/>
        <w:rPr>
          <w:sz w:val="20"/>
          <w:lang w:val="it-IT"/>
        </w:rPr>
      </w:pPr>
      <w:proofErr w:type="gramStart"/>
      <w:r w:rsidRPr="00186097">
        <w:rPr>
          <w:sz w:val="20"/>
          <w:lang w:val="it-IT"/>
        </w:rPr>
        <w:t>esprime</w:t>
      </w:r>
      <w:proofErr w:type="gramEnd"/>
      <w:r w:rsidRPr="00186097">
        <w:rPr>
          <w:sz w:val="20"/>
          <w:lang w:val="it-IT"/>
        </w:rPr>
        <w:t xml:space="preserve"> parere obbligatorio sul codice di comportamento (eventuali integrazioni previste);</w:t>
      </w:r>
    </w:p>
    <w:p w:rsidR="00283563" w:rsidRPr="00186097" w:rsidRDefault="005A2BE4">
      <w:pPr>
        <w:pStyle w:val="Paragrafoelenco"/>
        <w:numPr>
          <w:ilvl w:val="1"/>
          <w:numId w:val="16"/>
        </w:numPr>
        <w:tabs>
          <w:tab w:val="left" w:pos="1996"/>
        </w:tabs>
        <w:spacing w:before="2" w:line="360" w:lineRule="auto"/>
        <w:ind w:right="111"/>
        <w:jc w:val="both"/>
        <w:rPr>
          <w:sz w:val="20"/>
          <w:lang w:val="it-IT"/>
        </w:rPr>
      </w:pPr>
      <w:proofErr w:type="gramStart"/>
      <w:r w:rsidRPr="00186097">
        <w:rPr>
          <w:sz w:val="20"/>
          <w:lang w:val="it-IT"/>
        </w:rPr>
        <w:t>verifica</w:t>
      </w:r>
      <w:proofErr w:type="gramEnd"/>
      <w:r w:rsidRPr="00186097">
        <w:rPr>
          <w:sz w:val="20"/>
          <w:lang w:val="it-IT"/>
        </w:rPr>
        <w:t xml:space="preserve"> che i PTPC siano coerenti con gli obiettivi stabiliti nei documenti di programmazione strategico-gestionale e che nella misurazione e valutazione delle performance si tenga conto degli obiettivi connessi all’anticorruzione e alla trasparenza;</w:t>
      </w:r>
    </w:p>
    <w:p w:rsidR="00283563" w:rsidRPr="00186097" w:rsidRDefault="005A2BE4">
      <w:pPr>
        <w:pStyle w:val="Paragrafoelenco"/>
        <w:numPr>
          <w:ilvl w:val="1"/>
          <w:numId w:val="16"/>
        </w:numPr>
        <w:tabs>
          <w:tab w:val="left" w:pos="1996"/>
        </w:tabs>
        <w:spacing w:line="357" w:lineRule="auto"/>
        <w:ind w:right="114"/>
        <w:jc w:val="both"/>
        <w:rPr>
          <w:sz w:val="20"/>
          <w:lang w:val="it-IT"/>
        </w:rPr>
      </w:pPr>
      <w:proofErr w:type="gramStart"/>
      <w:r w:rsidRPr="00186097">
        <w:rPr>
          <w:sz w:val="20"/>
          <w:lang w:val="it-IT"/>
        </w:rPr>
        <w:t>verifica</w:t>
      </w:r>
      <w:proofErr w:type="gramEnd"/>
      <w:r w:rsidRPr="00186097">
        <w:rPr>
          <w:sz w:val="20"/>
          <w:lang w:val="it-IT"/>
        </w:rPr>
        <w:t xml:space="preserve"> i contenuti della relazione annuale con i risultati dell’attività svolta dal RPCT.</w:t>
      </w:r>
    </w:p>
    <w:p w:rsidR="00283563" w:rsidRPr="00186097" w:rsidRDefault="00283563">
      <w:pPr>
        <w:pStyle w:val="Corpotesto"/>
        <w:spacing w:before="10"/>
        <w:rPr>
          <w:sz w:val="29"/>
          <w:lang w:val="it-IT"/>
        </w:rPr>
      </w:pPr>
    </w:p>
    <w:p w:rsidR="00283563" w:rsidRPr="005F1145" w:rsidRDefault="00D46D28">
      <w:pPr>
        <w:pStyle w:val="Titolo2"/>
        <w:numPr>
          <w:ilvl w:val="0"/>
          <w:numId w:val="16"/>
        </w:numPr>
        <w:tabs>
          <w:tab w:val="left" w:pos="1660"/>
        </w:tabs>
        <w:spacing w:line="360" w:lineRule="auto"/>
        <w:ind w:right="446" w:hanging="361"/>
        <w:rPr>
          <w:lang w:val="it-IT"/>
        </w:rPr>
      </w:pPr>
      <w:r w:rsidRPr="005F1145">
        <w:rPr>
          <w:noProof/>
          <w:lang w:val="it-IT" w:eastAsia="it-IT"/>
        </w:rPr>
        <mc:AlternateContent>
          <mc:Choice Requires="wps">
            <w:drawing>
              <wp:anchor distT="0" distB="0" distL="114300" distR="114300" simplePos="0" relativeHeight="251656192" behindDoc="1" locked="0" layoutInCell="1" allowOverlap="1">
                <wp:simplePos x="0" y="0"/>
                <wp:positionH relativeFrom="page">
                  <wp:posOffset>1562100</wp:posOffset>
                </wp:positionH>
                <wp:positionV relativeFrom="paragraph">
                  <wp:posOffset>138430</wp:posOffset>
                </wp:positionV>
                <wp:extent cx="36830" cy="7620"/>
                <wp:effectExtent l="0" t="0" r="127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E490A" id="Rectangle 4" o:spid="_x0000_s1026" style="position:absolute;margin-left:123pt;margin-top:10.9pt;width:2.9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ojdAIAAPc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" fillcolor="black" stroked="f">
                <w10:wrap anchorx="page"/>
              </v:rect>
            </w:pict>
          </mc:Fallback>
        </mc:AlternateContent>
      </w:r>
      <w:r w:rsidR="005A2BE4" w:rsidRPr="005F1145">
        <w:rPr>
          <w:b w:val="0"/>
          <w:lang w:val="it-IT"/>
        </w:rPr>
        <w:t>l</w:t>
      </w:r>
      <w:r w:rsidR="005A2BE4" w:rsidRPr="005F1145">
        <w:rPr>
          <w:lang w:val="it-IT"/>
        </w:rPr>
        <w:t>’Ufficio Procedimenti Disciplinari, U.P.D., che nel Comune è costituito ai sensi del vigente Regolamento generale Uffici e</w:t>
      </w:r>
      <w:r w:rsidR="005A2BE4" w:rsidRPr="005F1145">
        <w:rPr>
          <w:spacing w:val="-3"/>
          <w:lang w:val="it-IT"/>
        </w:rPr>
        <w:t xml:space="preserve"> </w:t>
      </w:r>
      <w:r w:rsidR="005A2BE4" w:rsidRPr="005F1145">
        <w:rPr>
          <w:lang w:val="it-IT"/>
        </w:rPr>
        <w:t>Servizi;</w:t>
      </w:r>
    </w:p>
    <w:p w:rsidR="00283563" w:rsidRPr="00186097" w:rsidRDefault="005A2BE4">
      <w:pPr>
        <w:pStyle w:val="Paragrafoelenco"/>
        <w:numPr>
          <w:ilvl w:val="1"/>
          <w:numId w:val="16"/>
        </w:numPr>
        <w:tabs>
          <w:tab w:val="left" w:pos="2063"/>
          <w:tab w:val="left" w:pos="2064"/>
        </w:tabs>
        <w:spacing w:before="1" w:line="357" w:lineRule="auto"/>
        <w:ind w:left="2063" w:right="226" w:hanging="425"/>
        <w:rPr>
          <w:sz w:val="20"/>
          <w:lang w:val="it-IT"/>
        </w:rPr>
      </w:pPr>
      <w:proofErr w:type="gramStart"/>
      <w:r w:rsidRPr="00186097">
        <w:rPr>
          <w:sz w:val="20"/>
          <w:lang w:val="it-IT"/>
        </w:rPr>
        <w:t>svolge</w:t>
      </w:r>
      <w:proofErr w:type="gramEnd"/>
      <w:r w:rsidRPr="00186097">
        <w:rPr>
          <w:sz w:val="20"/>
          <w:lang w:val="it-IT"/>
        </w:rPr>
        <w:t xml:space="preserve"> i procedimenti disciplinari nell’ambito della propria competenza (art.</w:t>
      </w:r>
      <w:r w:rsidRPr="00186097">
        <w:rPr>
          <w:spacing w:val="-37"/>
          <w:sz w:val="20"/>
          <w:lang w:val="it-IT"/>
        </w:rPr>
        <w:t xml:space="preserve"> </w:t>
      </w:r>
      <w:r w:rsidRPr="00186097">
        <w:rPr>
          <w:sz w:val="20"/>
          <w:lang w:val="it-IT"/>
        </w:rPr>
        <w:t>55 bis d.lgs. n. 165 del</w:t>
      </w:r>
      <w:r w:rsidRPr="00186097">
        <w:rPr>
          <w:spacing w:val="-3"/>
          <w:sz w:val="20"/>
          <w:lang w:val="it-IT"/>
        </w:rPr>
        <w:t xml:space="preserve"> </w:t>
      </w:r>
      <w:r w:rsidRPr="00186097">
        <w:rPr>
          <w:sz w:val="20"/>
          <w:lang w:val="it-IT"/>
        </w:rPr>
        <w:t>2001);</w:t>
      </w:r>
    </w:p>
    <w:p w:rsidR="00283563" w:rsidRPr="00186097" w:rsidRDefault="005A2BE4">
      <w:pPr>
        <w:pStyle w:val="Paragrafoelenco"/>
        <w:numPr>
          <w:ilvl w:val="1"/>
          <w:numId w:val="16"/>
        </w:numPr>
        <w:tabs>
          <w:tab w:val="left" w:pos="1997"/>
        </w:tabs>
        <w:spacing w:before="2" w:line="357" w:lineRule="auto"/>
        <w:ind w:left="1996" w:right="112"/>
        <w:jc w:val="both"/>
        <w:rPr>
          <w:sz w:val="20"/>
          <w:lang w:val="it-IT"/>
        </w:rPr>
      </w:pPr>
      <w:proofErr w:type="gramStart"/>
      <w:r w:rsidRPr="00186097">
        <w:rPr>
          <w:sz w:val="20"/>
          <w:lang w:val="it-IT"/>
        </w:rPr>
        <w:t>provvede</w:t>
      </w:r>
      <w:proofErr w:type="gramEnd"/>
      <w:r w:rsidRPr="00186097">
        <w:rPr>
          <w:sz w:val="20"/>
          <w:lang w:val="it-IT"/>
        </w:rPr>
        <w:t xml:space="preserve"> alle comunicazioni obbligatorie nei confronti dell’autorità giudiziaria (art. 20 </w:t>
      </w:r>
      <w:proofErr w:type="spellStart"/>
      <w:r w:rsidRPr="00186097">
        <w:rPr>
          <w:sz w:val="20"/>
          <w:lang w:val="it-IT"/>
        </w:rPr>
        <w:t>d.P.R.</w:t>
      </w:r>
      <w:proofErr w:type="spellEnd"/>
      <w:r w:rsidRPr="00186097">
        <w:rPr>
          <w:sz w:val="20"/>
          <w:lang w:val="it-IT"/>
        </w:rPr>
        <w:t xml:space="preserve"> n. 3 del 1957; art.1, comma 3, l. n. 20 del 1994; art. 331 c.p.p.);</w:t>
      </w:r>
    </w:p>
    <w:p w:rsidR="00283563" w:rsidRPr="00186097" w:rsidRDefault="005A2BE4">
      <w:pPr>
        <w:pStyle w:val="Paragrafoelenco"/>
        <w:numPr>
          <w:ilvl w:val="1"/>
          <w:numId w:val="16"/>
        </w:numPr>
        <w:tabs>
          <w:tab w:val="left" w:pos="1995"/>
          <w:tab w:val="left" w:pos="1997"/>
        </w:tabs>
        <w:spacing w:before="5"/>
        <w:ind w:left="1996"/>
        <w:rPr>
          <w:sz w:val="20"/>
          <w:lang w:val="it-IT"/>
        </w:rPr>
      </w:pPr>
      <w:proofErr w:type="gramStart"/>
      <w:r w:rsidRPr="00186097">
        <w:rPr>
          <w:sz w:val="20"/>
          <w:lang w:val="it-IT"/>
        </w:rPr>
        <w:t>propone</w:t>
      </w:r>
      <w:proofErr w:type="gramEnd"/>
      <w:r w:rsidRPr="00186097">
        <w:rPr>
          <w:sz w:val="20"/>
          <w:lang w:val="it-IT"/>
        </w:rPr>
        <w:t xml:space="preserve"> l’aggiornamento del Codice di</w:t>
      </w:r>
      <w:r w:rsidRPr="00186097">
        <w:rPr>
          <w:spacing w:val="-3"/>
          <w:sz w:val="20"/>
          <w:lang w:val="it-IT"/>
        </w:rPr>
        <w:t xml:space="preserve"> </w:t>
      </w:r>
      <w:r w:rsidRPr="00186097">
        <w:rPr>
          <w:sz w:val="20"/>
          <w:lang w:val="it-IT"/>
        </w:rPr>
        <w:t>comportamento;</w:t>
      </w:r>
    </w:p>
    <w:p w:rsidR="00283563" w:rsidRPr="00186097" w:rsidRDefault="00283563">
      <w:pPr>
        <w:pStyle w:val="Corpotesto"/>
        <w:rPr>
          <w:sz w:val="24"/>
          <w:lang w:val="it-IT"/>
        </w:rPr>
      </w:pPr>
    </w:p>
    <w:p w:rsidR="00283563" w:rsidRDefault="005A2BE4">
      <w:pPr>
        <w:pStyle w:val="Titolo2"/>
        <w:numPr>
          <w:ilvl w:val="0"/>
          <w:numId w:val="16"/>
        </w:numPr>
        <w:tabs>
          <w:tab w:val="left" w:pos="1661"/>
        </w:tabs>
        <w:spacing w:before="193"/>
        <w:ind w:hanging="360"/>
      </w:pPr>
      <w:proofErr w:type="spellStart"/>
      <w:proofErr w:type="gramStart"/>
      <w:r>
        <w:t>tutti</w:t>
      </w:r>
      <w:proofErr w:type="spellEnd"/>
      <w:proofErr w:type="gramEnd"/>
      <w:r>
        <w:t xml:space="preserve"> </w:t>
      </w:r>
      <w:proofErr w:type="spellStart"/>
      <w:r>
        <w:t>i</w:t>
      </w:r>
      <w:proofErr w:type="spellEnd"/>
      <w:r>
        <w:t xml:space="preserve"> </w:t>
      </w:r>
      <w:proofErr w:type="spellStart"/>
      <w:r>
        <w:t>dipendenti</w:t>
      </w:r>
      <w:proofErr w:type="spellEnd"/>
      <w:r>
        <w:rPr>
          <w:spacing w:val="-3"/>
        </w:rPr>
        <w:t xml:space="preserve"> </w:t>
      </w:r>
      <w:proofErr w:type="spellStart"/>
      <w:r>
        <w:t>dell’amministrazione</w:t>
      </w:r>
      <w:proofErr w:type="spellEnd"/>
      <w:r>
        <w:t>:</w:t>
      </w:r>
    </w:p>
    <w:p w:rsidR="00283563" w:rsidRPr="00186097" w:rsidRDefault="005A2BE4">
      <w:pPr>
        <w:pStyle w:val="Paragrafoelenco"/>
        <w:numPr>
          <w:ilvl w:val="1"/>
          <w:numId w:val="16"/>
        </w:numPr>
        <w:tabs>
          <w:tab w:val="left" w:pos="1995"/>
          <w:tab w:val="left" w:pos="1997"/>
        </w:tabs>
        <w:spacing w:before="122"/>
        <w:ind w:left="1996"/>
        <w:rPr>
          <w:sz w:val="20"/>
          <w:lang w:val="it-IT"/>
        </w:rPr>
      </w:pPr>
      <w:proofErr w:type="gramStart"/>
      <w:r w:rsidRPr="00186097">
        <w:rPr>
          <w:sz w:val="20"/>
          <w:lang w:val="it-IT"/>
        </w:rPr>
        <w:t>partecipano</w:t>
      </w:r>
      <w:proofErr w:type="gramEnd"/>
      <w:r w:rsidRPr="00186097">
        <w:rPr>
          <w:sz w:val="20"/>
          <w:lang w:val="it-IT"/>
        </w:rPr>
        <w:t xml:space="preserve"> al processo di gestione del</w:t>
      </w:r>
      <w:r w:rsidRPr="00186097">
        <w:rPr>
          <w:spacing w:val="-1"/>
          <w:sz w:val="20"/>
          <w:lang w:val="it-IT"/>
        </w:rPr>
        <w:t xml:space="preserve"> </w:t>
      </w:r>
      <w:r w:rsidRPr="00186097">
        <w:rPr>
          <w:sz w:val="20"/>
          <w:lang w:val="it-IT"/>
        </w:rPr>
        <w:t>rischio;</w:t>
      </w:r>
    </w:p>
    <w:p w:rsidR="00283563" w:rsidRPr="00186097" w:rsidRDefault="005A2BE4">
      <w:pPr>
        <w:pStyle w:val="Paragrafoelenco"/>
        <w:numPr>
          <w:ilvl w:val="1"/>
          <w:numId w:val="16"/>
        </w:numPr>
        <w:tabs>
          <w:tab w:val="left" w:pos="1997"/>
        </w:tabs>
        <w:spacing w:before="117" w:line="357" w:lineRule="auto"/>
        <w:ind w:left="1996" w:right="113"/>
        <w:jc w:val="both"/>
        <w:rPr>
          <w:sz w:val="20"/>
          <w:lang w:val="it-IT"/>
        </w:rPr>
      </w:pPr>
      <w:proofErr w:type="gramStart"/>
      <w:r w:rsidRPr="00186097">
        <w:rPr>
          <w:sz w:val="20"/>
          <w:lang w:val="it-IT"/>
        </w:rPr>
        <w:t>osservano</w:t>
      </w:r>
      <w:proofErr w:type="gramEnd"/>
      <w:r w:rsidRPr="00186097">
        <w:rPr>
          <w:sz w:val="20"/>
          <w:lang w:val="it-IT"/>
        </w:rPr>
        <w:t xml:space="preserve"> le misure contenute nel P.T.P.C. (art. 1, comma 14, della l. n. 190 del</w:t>
      </w:r>
      <w:r w:rsidRPr="00186097">
        <w:rPr>
          <w:spacing w:val="1"/>
          <w:sz w:val="20"/>
          <w:lang w:val="it-IT"/>
        </w:rPr>
        <w:t xml:space="preserve"> </w:t>
      </w:r>
      <w:r w:rsidRPr="00186097">
        <w:rPr>
          <w:sz w:val="20"/>
          <w:lang w:val="it-IT"/>
        </w:rPr>
        <w:t>2012);</w:t>
      </w:r>
    </w:p>
    <w:p w:rsidR="00283563" w:rsidRDefault="005A2BE4">
      <w:pPr>
        <w:pStyle w:val="Paragrafoelenco"/>
        <w:numPr>
          <w:ilvl w:val="1"/>
          <w:numId w:val="16"/>
        </w:numPr>
        <w:tabs>
          <w:tab w:val="left" w:pos="1997"/>
        </w:tabs>
        <w:spacing w:before="2" w:line="357" w:lineRule="auto"/>
        <w:ind w:left="1996" w:right="111"/>
        <w:jc w:val="both"/>
        <w:rPr>
          <w:sz w:val="20"/>
        </w:rPr>
      </w:pPr>
      <w:proofErr w:type="gramStart"/>
      <w:r w:rsidRPr="00186097">
        <w:rPr>
          <w:sz w:val="20"/>
          <w:lang w:val="it-IT"/>
        </w:rPr>
        <w:t>segnalano</w:t>
      </w:r>
      <w:proofErr w:type="gramEnd"/>
      <w:r w:rsidRPr="00186097">
        <w:rPr>
          <w:sz w:val="20"/>
          <w:lang w:val="it-IT"/>
        </w:rPr>
        <w:t xml:space="preserve"> le situazioni di illecito al proprio dirigente o all’U.P.D. (art. 54 bis del d.lgs. n. 165 del 2001); segnalano casi di personale conflitto di interessi (art. 6 bis l. n. 241 del 1990; artt. </w:t>
      </w:r>
      <w:r>
        <w:rPr>
          <w:sz w:val="20"/>
        </w:rPr>
        <w:t xml:space="preserve">6 e 7 </w:t>
      </w:r>
      <w:proofErr w:type="spellStart"/>
      <w:r>
        <w:rPr>
          <w:sz w:val="20"/>
        </w:rPr>
        <w:t>Codice</w:t>
      </w:r>
      <w:proofErr w:type="spellEnd"/>
      <w:r>
        <w:rPr>
          <w:sz w:val="20"/>
        </w:rPr>
        <w:t xml:space="preserve"> di</w:t>
      </w:r>
      <w:r>
        <w:rPr>
          <w:spacing w:val="-10"/>
          <w:sz w:val="20"/>
        </w:rPr>
        <w:t xml:space="preserve"> </w:t>
      </w:r>
      <w:proofErr w:type="spellStart"/>
      <w:r>
        <w:rPr>
          <w:sz w:val="20"/>
        </w:rPr>
        <w:t>comportamento</w:t>
      </w:r>
      <w:proofErr w:type="spellEnd"/>
      <w:r>
        <w:rPr>
          <w:sz w:val="20"/>
        </w:rPr>
        <w:t>);</w:t>
      </w:r>
    </w:p>
    <w:p w:rsidR="00283563" w:rsidRDefault="00283563">
      <w:pPr>
        <w:pStyle w:val="Corpotesto"/>
        <w:spacing w:before="5"/>
        <w:rPr>
          <w:sz w:val="30"/>
        </w:rPr>
      </w:pPr>
    </w:p>
    <w:p w:rsidR="00283563" w:rsidRPr="00186097" w:rsidRDefault="005A2BE4">
      <w:pPr>
        <w:pStyle w:val="Titolo2"/>
        <w:numPr>
          <w:ilvl w:val="0"/>
          <w:numId w:val="16"/>
        </w:numPr>
        <w:tabs>
          <w:tab w:val="left" w:pos="1661"/>
        </w:tabs>
        <w:ind w:hanging="360"/>
        <w:rPr>
          <w:lang w:val="it-IT"/>
        </w:rPr>
      </w:pPr>
      <w:proofErr w:type="gramStart"/>
      <w:r w:rsidRPr="00186097">
        <w:rPr>
          <w:lang w:val="it-IT"/>
        </w:rPr>
        <w:t>i</w:t>
      </w:r>
      <w:proofErr w:type="gramEnd"/>
      <w:r w:rsidRPr="00186097">
        <w:rPr>
          <w:lang w:val="it-IT"/>
        </w:rPr>
        <w:t xml:space="preserve"> collaboratori a qualsiasi titolo</w:t>
      </w:r>
      <w:r w:rsidRPr="00186097">
        <w:rPr>
          <w:spacing w:val="-7"/>
          <w:lang w:val="it-IT"/>
        </w:rPr>
        <w:t xml:space="preserve"> </w:t>
      </w:r>
      <w:r w:rsidRPr="00186097">
        <w:rPr>
          <w:lang w:val="it-IT"/>
        </w:rPr>
        <w:t>dell’amministrazione:</w:t>
      </w:r>
    </w:p>
    <w:p w:rsidR="00283563" w:rsidRPr="00186097" w:rsidRDefault="005A2BE4">
      <w:pPr>
        <w:pStyle w:val="Paragrafoelenco"/>
        <w:numPr>
          <w:ilvl w:val="1"/>
          <w:numId w:val="16"/>
        </w:numPr>
        <w:tabs>
          <w:tab w:val="left" w:pos="1995"/>
          <w:tab w:val="left" w:pos="1997"/>
        </w:tabs>
        <w:spacing w:before="122"/>
        <w:ind w:left="1996"/>
        <w:rPr>
          <w:sz w:val="20"/>
          <w:lang w:val="it-IT"/>
        </w:rPr>
      </w:pPr>
      <w:proofErr w:type="gramStart"/>
      <w:r w:rsidRPr="00186097">
        <w:rPr>
          <w:sz w:val="20"/>
          <w:lang w:val="it-IT"/>
        </w:rPr>
        <w:t>osservano</w:t>
      </w:r>
      <w:proofErr w:type="gramEnd"/>
      <w:r w:rsidRPr="00186097">
        <w:rPr>
          <w:sz w:val="20"/>
          <w:lang w:val="it-IT"/>
        </w:rPr>
        <w:t xml:space="preserve"> le misure contenute nel</w:t>
      </w:r>
      <w:r w:rsidRPr="00186097">
        <w:rPr>
          <w:spacing w:val="-6"/>
          <w:sz w:val="20"/>
          <w:lang w:val="it-IT"/>
        </w:rPr>
        <w:t xml:space="preserve"> </w:t>
      </w:r>
      <w:r w:rsidRPr="00186097">
        <w:rPr>
          <w:sz w:val="20"/>
          <w:lang w:val="it-IT"/>
        </w:rPr>
        <w:t>P.T.P.C.;</w:t>
      </w:r>
    </w:p>
    <w:p w:rsidR="00283563" w:rsidRPr="00186097" w:rsidRDefault="005A2BE4">
      <w:pPr>
        <w:pStyle w:val="Paragrafoelenco"/>
        <w:numPr>
          <w:ilvl w:val="1"/>
          <w:numId w:val="16"/>
        </w:numPr>
        <w:tabs>
          <w:tab w:val="left" w:pos="1995"/>
          <w:tab w:val="left" w:pos="1997"/>
        </w:tabs>
        <w:spacing w:before="120"/>
        <w:ind w:left="1996"/>
        <w:rPr>
          <w:sz w:val="20"/>
          <w:lang w:val="it-IT"/>
        </w:rPr>
      </w:pPr>
      <w:proofErr w:type="gramStart"/>
      <w:r w:rsidRPr="00186097">
        <w:rPr>
          <w:sz w:val="20"/>
          <w:lang w:val="it-IT"/>
        </w:rPr>
        <w:t>segnalano</w:t>
      </w:r>
      <w:proofErr w:type="gramEnd"/>
      <w:r w:rsidRPr="00186097">
        <w:rPr>
          <w:sz w:val="20"/>
          <w:lang w:val="it-IT"/>
        </w:rPr>
        <w:t xml:space="preserve"> le situazioni di illecito (Codice di</w:t>
      </w:r>
      <w:r w:rsidRPr="00186097">
        <w:rPr>
          <w:spacing w:val="-13"/>
          <w:sz w:val="20"/>
          <w:lang w:val="it-IT"/>
        </w:rPr>
        <w:t xml:space="preserve"> </w:t>
      </w:r>
      <w:r w:rsidRPr="00186097">
        <w:rPr>
          <w:sz w:val="20"/>
          <w:lang w:val="it-IT"/>
        </w:rPr>
        <w:t>comportamento)</w:t>
      </w:r>
    </w:p>
    <w:p w:rsidR="00283563" w:rsidRPr="00186097" w:rsidRDefault="00283563">
      <w:pPr>
        <w:rPr>
          <w:sz w:val="20"/>
          <w:lang w:val="it-IT"/>
        </w:rPr>
        <w:sectPr w:rsidR="00283563" w:rsidRPr="00186097">
          <w:pgSz w:w="11900" w:h="16840"/>
          <w:pgMar w:top="940" w:right="900" w:bottom="900" w:left="800" w:header="708" w:footer="706" w:gutter="0"/>
          <w:cols w:space="720"/>
        </w:sectPr>
      </w:pPr>
    </w:p>
    <w:p w:rsidR="00283563" w:rsidRPr="00186097" w:rsidRDefault="00283563">
      <w:pPr>
        <w:pStyle w:val="Corpotesto"/>
        <w:rPr>
          <w:lang w:val="it-IT"/>
        </w:rPr>
      </w:pPr>
    </w:p>
    <w:p w:rsidR="00283563" w:rsidRPr="00186097" w:rsidRDefault="00283563">
      <w:pPr>
        <w:pStyle w:val="Corpotesto"/>
        <w:rPr>
          <w:lang w:val="it-IT"/>
        </w:rPr>
      </w:pPr>
    </w:p>
    <w:p w:rsidR="00283563" w:rsidRPr="00186097" w:rsidRDefault="00283563">
      <w:pPr>
        <w:pStyle w:val="Corpotesto"/>
        <w:spacing w:before="10"/>
        <w:rPr>
          <w:sz w:val="19"/>
          <w:lang w:val="it-IT"/>
        </w:rPr>
      </w:pPr>
    </w:p>
    <w:p w:rsidR="00283563" w:rsidRDefault="005A2BE4">
      <w:pPr>
        <w:pStyle w:val="Titolo2"/>
        <w:numPr>
          <w:ilvl w:val="1"/>
          <w:numId w:val="18"/>
        </w:numPr>
        <w:tabs>
          <w:tab w:val="left" w:pos="1299"/>
          <w:tab w:val="left" w:pos="1300"/>
        </w:tabs>
      </w:pPr>
      <w:bookmarkStart w:id="5" w:name="_TOC_250025"/>
      <w:r>
        <w:t>LE</w:t>
      </w:r>
      <w:r>
        <w:rPr>
          <w:spacing w:val="-2"/>
        </w:rPr>
        <w:t xml:space="preserve"> </w:t>
      </w:r>
      <w:bookmarkEnd w:id="5"/>
      <w:r>
        <w:t>RESPONSABILITÀ</w:t>
      </w:r>
    </w:p>
    <w:p w:rsidR="00283563" w:rsidRPr="00186097" w:rsidRDefault="005A2BE4">
      <w:pPr>
        <w:pStyle w:val="Paragrafoelenco"/>
        <w:numPr>
          <w:ilvl w:val="2"/>
          <w:numId w:val="18"/>
        </w:numPr>
        <w:tabs>
          <w:tab w:val="left" w:pos="1657"/>
          <w:tab w:val="left" w:pos="1658"/>
        </w:tabs>
        <w:spacing w:before="93" w:line="360" w:lineRule="auto"/>
        <w:ind w:right="110" w:hanging="338"/>
        <w:rPr>
          <w:sz w:val="20"/>
          <w:lang w:val="it-IT"/>
        </w:rPr>
      </w:pPr>
      <w:r w:rsidRPr="00186097">
        <w:rPr>
          <w:b/>
          <w:sz w:val="20"/>
          <w:lang w:val="it-IT"/>
        </w:rPr>
        <w:t xml:space="preserve">Del Responsabile per la prevenzione della corruzione e della Trasparenza. </w:t>
      </w:r>
      <w:r w:rsidRPr="00186097">
        <w:rPr>
          <w:sz w:val="20"/>
          <w:lang w:val="it-IT"/>
        </w:rPr>
        <w:t xml:space="preserve">A fronte dei compiti che la legge attribuisce al responsabile sono </w:t>
      </w:r>
      <w:proofErr w:type="gramStart"/>
      <w:r w:rsidRPr="00186097">
        <w:rPr>
          <w:sz w:val="20"/>
          <w:lang w:val="it-IT"/>
        </w:rPr>
        <w:t>previsti  consistenti</w:t>
      </w:r>
      <w:proofErr w:type="gramEnd"/>
      <w:r w:rsidRPr="00186097">
        <w:rPr>
          <w:sz w:val="20"/>
          <w:lang w:val="it-IT"/>
        </w:rPr>
        <w:t xml:space="preserve"> responsabilità in caso di inadempimento. In particolare all’art. 1, comma 8, della l. n. 190 e all’art. 1, comma 12, della l. n.</w:t>
      </w:r>
      <w:r w:rsidRPr="00186097">
        <w:rPr>
          <w:spacing w:val="-16"/>
          <w:sz w:val="20"/>
          <w:lang w:val="it-IT"/>
        </w:rPr>
        <w:t xml:space="preserve"> </w:t>
      </w:r>
      <w:r w:rsidRPr="00186097">
        <w:rPr>
          <w:sz w:val="20"/>
          <w:lang w:val="it-IT"/>
        </w:rPr>
        <w:t>190.</w:t>
      </w:r>
    </w:p>
    <w:p w:rsidR="00283563" w:rsidRPr="00186097" w:rsidRDefault="005A2BE4">
      <w:pPr>
        <w:pStyle w:val="Corpotesto"/>
        <w:spacing w:line="241" w:lineRule="exact"/>
        <w:ind w:left="1635"/>
        <w:rPr>
          <w:lang w:val="it-IT"/>
        </w:rPr>
      </w:pPr>
      <w:r w:rsidRPr="00186097">
        <w:rPr>
          <w:lang w:val="it-IT"/>
        </w:rPr>
        <w:t>L’art. 1, comma 14, individua due ulteriori ipotesi di responsabilità:</w:t>
      </w:r>
    </w:p>
    <w:p w:rsidR="00283563" w:rsidRPr="00186097" w:rsidRDefault="005A2BE4">
      <w:pPr>
        <w:pStyle w:val="Paragrafoelenco"/>
        <w:numPr>
          <w:ilvl w:val="3"/>
          <w:numId w:val="18"/>
        </w:numPr>
        <w:tabs>
          <w:tab w:val="left" w:pos="1996"/>
        </w:tabs>
        <w:spacing w:before="122" w:line="360" w:lineRule="auto"/>
        <w:ind w:right="113"/>
        <w:jc w:val="both"/>
        <w:rPr>
          <w:sz w:val="20"/>
          <w:lang w:val="it-IT"/>
        </w:rPr>
      </w:pPr>
      <w:proofErr w:type="gramStart"/>
      <w:r w:rsidRPr="00186097">
        <w:rPr>
          <w:sz w:val="20"/>
          <w:lang w:val="it-IT"/>
        </w:rPr>
        <w:t>una</w:t>
      </w:r>
      <w:proofErr w:type="gramEnd"/>
      <w:r w:rsidRPr="00186097">
        <w:rPr>
          <w:sz w:val="20"/>
          <w:lang w:val="it-IT"/>
        </w:rPr>
        <w:t xml:space="preserve"> forma di responsabilità dirigenziale ai sensi dell’art. 21, d.lgs. n. 165 del 2001 che si configura nel caso di: “</w:t>
      </w:r>
      <w:r w:rsidRPr="00186097">
        <w:rPr>
          <w:i/>
          <w:sz w:val="20"/>
          <w:lang w:val="it-IT"/>
        </w:rPr>
        <w:t>ripetute violazioni delle misure di prevenzione previste dal</w:t>
      </w:r>
      <w:r w:rsidRPr="00186097">
        <w:rPr>
          <w:i/>
          <w:spacing w:val="-4"/>
          <w:sz w:val="20"/>
          <w:lang w:val="it-IT"/>
        </w:rPr>
        <w:t xml:space="preserve"> </w:t>
      </w:r>
      <w:r w:rsidRPr="00186097">
        <w:rPr>
          <w:i/>
          <w:sz w:val="20"/>
          <w:lang w:val="it-IT"/>
        </w:rPr>
        <w:t>piano</w:t>
      </w:r>
      <w:r w:rsidRPr="00186097">
        <w:rPr>
          <w:sz w:val="20"/>
          <w:lang w:val="it-IT"/>
        </w:rPr>
        <w:t>”;</w:t>
      </w:r>
    </w:p>
    <w:p w:rsidR="00283563" w:rsidRPr="00186097" w:rsidRDefault="005A2BE4">
      <w:pPr>
        <w:pStyle w:val="Paragrafoelenco"/>
        <w:numPr>
          <w:ilvl w:val="3"/>
          <w:numId w:val="18"/>
        </w:numPr>
        <w:tabs>
          <w:tab w:val="left" w:pos="1995"/>
          <w:tab w:val="left" w:pos="1996"/>
        </w:tabs>
        <w:rPr>
          <w:sz w:val="20"/>
          <w:lang w:val="it-IT"/>
        </w:rPr>
      </w:pPr>
      <w:proofErr w:type="gramStart"/>
      <w:r w:rsidRPr="00186097">
        <w:rPr>
          <w:sz w:val="20"/>
          <w:lang w:val="it-IT"/>
        </w:rPr>
        <w:t>una</w:t>
      </w:r>
      <w:proofErr w:type="gramEnd"/>
      <w:r w:rsidRPr="00186097">
        <w:rPr>
          <w:sz w:val="20"/>
          <w:lang w:val="it-IT"/>
        </w:rPr>
        <w:t xml:space="preserve"> forma di responsabilità disciplinare “</w:t>
      </w:r>
      <w:r w:rsidRPr="00186097">
        <w:rPr>
          <w:i/>
          <w:sz w:val="20"/>
          <w:lang w:val="it-IT"/>
        </w:rPr>
        <w:t>per omesso</w:t>
      </w:r>
      <w:r w:rsidRPr="00186097">
        <w:rPr>
          <w:i/>
          <w:spacing w:val="-6"/>
          <w:sz w:val="20"/>
          <w:lang w:val="it-IT"/>
        </w:rPr>
        <w:t xml:space="preserve"> </w:t>
      </w:r>
      <w:r w:rsidRPr="00186097">
        <w:rPr>
          <w:i/>
          <w:sz w:val="20"/>
          <w:lang w:val="it-IT"/>
        </w:rPr>
        <w:t>controllo</w:t>
      </w:r>
      <w:r w:rsidRPr="00186097">
        <w:rPr>
          <w:sz w:val="20"/>
          <w:lang w:val="it-IT"/>
        </w:rPr>
        <w:t>”.</w:t>
      </w:r>
    </w:p>
    <w:p w:rsidR="00283563" w:rsidRPr="00186097" w:rsidRDefault="00283563">
      <w:pPr>
        <w:pStyle w:val="Corpotesto"/>
        <w:rPr>
          <w:sz w:val="24"/>
          <w:lang w:val="it-IT"/>
        </w:rPr>
      </w:pPr>
    </w:p>
    <w:p w:rsidR="00283563" w:rsidRPr="00186097" w:rsidRDefault="005A2BE4">
      <w:pPr>
        <w:pStyle w:val="Corpotesto"/>
        <w:spacing w:before="193" w:line="360" w:lineRule="auto"/>
        <w:ind w:left="1635" w:right="111"/>
        <w:jc w:val="both"/>
        <w:rPr>
          <w:lang w:val="it-IT"/>
        </w:rPr>
      </w:pPr>
      <w:r w:rsidRPr="00186097">
        <w:rPr>
          <w:lang w:val="it-IT"/>
        </w:rPr>
        <w:t xml:space="preserve">Il PNA 2016 conferma le responsabilità del RPCT di tipo dirigenziale, disciplinare, per danno erariale e all’immagine della pubblica amministrazione in caso di commissione di un reato di corruzione, accertato con sentenza passata </w:t>
      </w:r>
      <w:proofErr w:type="gramStart"/>
      <w:r w:rsidRPr="00186097">
        <w:rPr>
          <w:lang w:val="it-IT"/>
        </w:rPr>
        <w:t>in  giudicato</w:t>
      </w:r>
      <w:proofErr w:type="gramEnd"/>
      <w:r w:rsidRPr="00186097">
        <w:rPr>
          <w:lang w:val="it-IT"/>
        </w:rPr>
        <w:t>, all’interno dell’amministrazione. Il RPCT può essere esentato dalla responsabilità ove dimostri di avere proposto un PTPC con misure adeguate e di aver vigilato sul funzionamento e sull’osservanza dello</w:t>
      </w:r>
      <w:r w:rsidRPr="00186097">
        <w:rPr>
          <w:spacing w:val="-10"/>
          <w:lang w:val="it-IT"/>
        </w:rPr>
        <w:t xml:space="preserve"> </w:t>
      </w:r>
      <w:r w:rsidRPr="00186097">
        <w:rPr>
          <w:lang w:val="it-IT"/>
        </w:rPr>
        <w:t>stesso.</w:t>
      </w:r>
    </w:p>
    <w:p w:rsidR="00283563" w:rsidRPr="00186097" w:rsidRDefault="00283563">
      <w:pPr>
        <w:pStyle w:val="Corpotesto"/>
        <w:spacing w:before="1"/>
        <w:rPr>
          <w:sz w:val="30"/>
          <w:lang w:val="it-IT"/>
        </w:rPr>
      </w:pPr>
    </w:p>
    <w:p w:rsidR="00283563" w:rsidRPr="00186097" w:rsidRDefault="005A2BE4">
      <w:pPr>
        <w:pStyle w:val="Corpotesto"/>
        <w:spacing w:line="360" w:lineRule="auto"/>
        <w:ind w:left="1635" w:right="111"/>
        <w:jc w:val="both"/>
        <w:rPr>
          <w:lang w:val="it-IT"/>
        </w:rPr>
      </w:pPr>
      <w:r w:rsidRPr="00186097">
        <w:rPr>
          <w:lang w:val="it-IT"/>
        </w:rPr>
        <w:t>Il RPCT è tenuto a sollecitare l’individuazione del soggetto preposto all’iscrizione e all’aggiornamento dei dati nell’Anagrafe unica delle stazioni appaltanti (AUSA) e a indicarne il nome all’interno del PTPC. L’individuazione del RASA è intesa come misura organizzativa di trasparenza in funzione di prevenzione della corruzione; la mancata identificazione è oggetto di sanzione da parte di ANAC.</w:t>
      </w:r>
    </w:p>
    <w:p w:rsidR="00283563" w:rsidRPr="00186097" w:rsidRDefault="00283563">
      <w:pPr>
        <w:pStyle w:val="Corpotesto"/>
        <w:spacing w:before="11"/>
        <w:rPr>
          <w:sz w:val="29"/>
          <w:lang w:val="it-IT"/>
        </w:rPr>
      </w:pPr>
    </w:p>
    <w:p w:rsidR="00283563" w:rsidRDefault="005A2BE4">
      <w:pPr>
        <w:pStyle w:val="Titolo2"/>
        <w:numPr>
          <w:ilvl w:val="2"/>
          <w:numId w:val="18"/>
        </w:numPr>
        <w:tabs>
          <w:tab w:val="left" w:pos="1657"/>
          <w:tab w:val="left" w:pos="1658"/>
        </w:tabs>
        <w:ind w:hanging="338"/>
      </w:pPr>
      <w:r>
        <w:t>Dei</w:t>
      </w:r>
      <w:r>
        <w:rPr>
          <w:spacing w:val="-1"/>
        </w:rPr>
        <w:t xml:space="preserve"> </w:t>
      </w:r>
      <w:proofErr w:type="spellStart"/>
      <w:r>
        <w:t>dipendenti</w:t>
      </w:r>
      <w:proofErr w:type="spellEnd"/>
      <w:r>
        <w:t>.</w:t>
      </w:r>
    </w:p>
    <w:p w:rsidR="00283563" w:rsidRPr="00186097" w:rsidRDefault="005A2BE4">
      <w:pPr>
        <w:spacing w:before="120" w:line="360" w:lineRule="auto"/>
        <w:ind w:left="1635" w:right="110"/>
        <w:jc w:val="both"/>
        <w:rPr>
          <w:sz w:val="20"/>
          <w:lang w:val="it-IT"/>
        </w:rPr>
      </w:pPr>
      <w:r w:rsidRPr="00186097">
        <w:rPr>
          <w:sz w:val="20"/>
          <w:lang w:val="it-IT"/>
        </w:rPr>
        <w:t>Le misure di prevenzione e contrasto alla corruzione adottate nelle singole amministrazioni e trasfuse nel P.T.P.C. devono essere rispettate da tutti i dipendenti e, dunque, sia dal personale che dagli apicali (Codice di comportamento); “</w:t>
      </w:r>
      <w:r w:rsidRPr="00186097">
        <w:rPr>
          <w:i/>
          <w:sz w:val="20"/>
          <w:lang w:val="it-IT"/>
        </w:rPr>
        <w:t>la violazione delle misure di prevenzione previste dal piano costituisce illecito disciplinare</w:t>
      </w:r>
      <w:r w:rsidRPr="00186097">
        <w:rPr>
          <w:sz w:val="20"/>
          <w:lang w:val="it-IT"/>
        </w:rPr>
        <w:t>” (art. 1, comma 14, l. n.</w:t>
      </w:r>
      <w:r w:rsidRPr="00186097">
        <w:rPr>
          <w:spacing w:val="-13"/>
          <w:sz w:val="20"/>
          <w:lang w:val="it-IT"/>
        </w:rPr>
        <w:t xml:space="preserve"> </w:t>
      </w:r>
      <w:r w:rsidRPr="00186097">
        <w:rPr>
          <w:sz w:val="20"/>
          <w:lang w:val="it-IT"/>
        </w:rPr>
        <w:t>190).</w:t>
      </w:r>
    </w:p>
    <w:p w:rsidR="00283563" w:rsidRPr="00186097" w:rsidRDefault="00283563">
      <w:pPr>
        <w:pStyle w:val="Corpotesto"/>
        <w:spacing w:before="1"/>
        <w:rPr>
          <w:sz w:val="30"/>
          <w:lang w:val="it-IT"/>
        </w:rPr>
      </w:pPr>
    </w:p>
    <w:p w:rsidR="00283563" w:rsidRDefault="005A2BE4">
      <w:pPr>
        <w:pStyle w:val="Titolo2"/>
        <w:numPr>
          <w:ilvl w:val="2"/>
          <w:numId w:val="18"/>
        </w:numPr>
        <w:tabs>
          <w:tab w:val="left" w:pos="1657"/>
          <w:tab w:val="left" w:pos="1658"/>
        </w:tabs>
        <w:ind w:hanging="338"/>
      </w:pPr>
      <w:proofErr w:type="spellStart"/>
      <w:r>
        <w:t>Delle</w:t>
      </w:r>
      <w:proofErr w:type="spellEnd"/>
      <w:r>
        <w:t xml:space="preserve"> </w:t>
      </w:r>
      <w:proofErr w:type="spellStart"/>
      <w:r>
        <w:t>Posizioni</w:t>
      </w:r>
      <w:proofErr w:type="spellEnd"/>
      <w:r>
        <w:rPr>
          <w:spacing w:val="-5"/>
        </w:rPr>
        <w:t xml:space="preserve"> </w:t>
      </w:r>
      <w:proofErr w:type="spellStart"/>
      <w:r>
        <w:t>Organizzative</w:t>
      </w:r>
      <w:proofErr w:type="spellEnd"/>
      <w:r>
        <w:t>.</w:t>
      </w:r>
    </w:p>
    <w:p w:rsidR="00283563" w:rsidRPr="00186097" w:rsidRDefault="005A2BE4">
      <w:pPr>
        <w:pStyle w:val="Corpotesto"/>
        <w:spacing w:before="120" w:line="360" w:lineRule="auto"/>
        <w:ind w:left="1635" w:right="115"/>
        <w:jc w:val="both"/>
        <w:rPr>
          <w:lang w:val="it-IT"/>
        </w:rPr>
      </w:pPr>
      <w:r w:rsidRPr="00186097">
        <w:rPr>
          <w:lang w:val="it-IT"/>
        </w:rPr>
        <w:t>L’art. 1, comma 33, l. n. 190 stabilisce che la mancata o incompleta pubblicazione, da parte delle pubbliche amministrazioni, delle informazioni di cui al comma 31:</w:t>
      </w:r>
    </w:p>
    <w:p w:rsidR="00283563" w:rsidRPr="00186097" w:rsidRDefault="005A2BE4">
      <w:pPr>
        <w:pStyle w:val="Paragrafoelenco"/>
        <w:numPr>
          <w:ilvl w:val="3"/>
          <w:numId w:val="18"/>
        </w:numPr>
        <w:tabs>
          <w:tab w:val="left" w:pos="1995"/>
          <w:tab w:val="left" w:pos="1996"/>
          <w:tab w:val="left" w:pos="3267"/>
          <w:tab w:val="left" w:pos="4484"/>
          <w:tab w:val="left" w:pos="5185"/>
          <w:tab w:val="left" w:pos="6289"/>
          <w:tab w:val="left" w:pos="7496"/>
          <w:tab w:val="left" w:pos="7959"/>
          <w:tab w:val="left" w:pos="9181"/>
          <w:tab w:val="left" w:pos="9577"/>
        </w:tabs>
        <w:spacing w:line="360" w:lineRule="auto"/>
        <w:ind w:right="114"/>
        <w:rPr>
          <w:sz w:val="20"/>
          <w:lang w:val="it-IT"/>
        </w:rPr>
      </w:pPr>
      <w:proofErr w:type="gramStart"/>
      <w:r w:rsidRPr="00186097">
        <w:rPr>
          <w:sz w:val="20"/>
          <w:lang w:val="it-IT"/>
        </w:rPr>
        <w:t>costituisce</w:t>
      </w:r>
      <w:proofErr w:type="gramEnd"/>
      <w:r w:rsidRPr="00186097">
        <w:rPr>
          <w:sz w:val="20"/>
          <w:lang w:val="it-IT"/>
        </w:rPr>
        <w:tab/>
        <w:t>violazione</w:t>
      </w:r>
      <w:r w:rsidRPr="00186097">
        <w:rPr>
          <w:sz w:val="20"/>
          <w:lang w:val="it-IT"/>
        </w:rPr>
        <w:tab/>
        <w:t>degli</w:t>
      </w:r>
      <w:r w:rsidRPr="00186097">
        <w:rPr>
          <w:sz w:val="20"/>
          <w:lang w:val="it-IT"/>
        </w:rPr>
        <w:tab/>
        <w:t>standard</w:t>
      </w:r>
      <w:r w:rsidRPr="00186097">
        <w:rPr>
          <w:sz w:val="20"/>
          <w:lang w:val="it-IT"/>
        </w:rPr>
        <w:tab/>
        <w:t>qualitativi</w:t>
      </w:r>
      <w:r w:rsidRPr="00186097">
        <w:rPr>
          <w:sz w:val="20"/>
          <w:lang w:val="it-IT"/>
        </w:rPr>
        <w:tab/>
        <w:t>ed</w:t>
      </w:r>
      <w:r w:rsidRPr="00186097">
        <w:rPr>
          <w:sz w:val="20"/>
          <w:lang w:val="it-IT"/>
        </w:rPr>
        <w:tab/>
        <w:t>economici</w:t>
      </w:r>
      <w:r w:rsidRPr="00186097">
        <w:rPr>
          <w:sz w:val="20"/>
          <w:lang w:val="it-IT"/>
        </w:rPr>
        <w:tab/>
        <w:t>ai</w:t>
      </w:r>
      <w:r w:rsidRPr="00186097">
        <w:rPr>
          <w:sz w:val="20"/>
          <w:lang w:val="it-IT"/>
        </w:rPr>
        <w:tab/>
      </w:r>
      <w:r w:rsidRPr="00186097">
        <w:rPr>
          <w:w w:val="95"/>
          <w:sz w:val="20"/>
          <w:lang w:val="it-IT"/>
        </w:rPr>
        <w:t xml:space="preserve">sensi </w:t>
      </w:r>
      <w:r w:rsidRPr="00186097">
        <w:rPr>
          <w:sz w:val="20"/>
          <w:lang w:val="it-IT"/>
        </w:rPr>
        <w:t>dell'articolo 1, comma 1, del d.lgs. n. 198 del</w:t>
      </w:r>
      <w:r w:rsidRPr="00186097">
        <w:rPr>
          <w:spacing w:val="-6"/>
          <w:sz w:val="20"/>
          <w:lang w:val="it-IT"/>
        </w:rPr>
        <w:t xml:space="preserve"> </w:t>
      </w:r>
      <w:r w:rsidRPr="00186097">
        <w:rPr>
          <w:sz w:val="20"/>
          <w:lang w:val="it-IT"/>
        </w:rPr>
        <w:t>2009;</w:t>
      </w:r>
    </w:p>
    <w:p w:rsidR="00283563" w:rsidRPr="00186097" w:rsidRDefault="005A2BE4">
      <w:pPr>
        <w:pStyle w:val="Paragrafoelenco"/>
        <w:numPr>
          <w:ilvl w:val="3"/>
          <w:numId w:val="18"/>
        </w:numPr>
        <w:tabs>
          <w:tab w:val="left" w:pos="1995"/>
          <w:tab w:val="left" w:pos="1996"/>
        </w:tabs>
        <w:spacing w:line="360" w:lineRule="auto"/>
        <w:ind w:right="113"/>
        <w:rPr>
          <w:sz w:val="20"/>
          <w:lang w:val="it-IT"/>
        </w:rPr>
      </w:pPr>
      <w:proofErr w:type="gramStart"/>
      <w:r w:rsidRPr="00186097">
        <w:rPr>
          <w:sz w:val="20"/>
          <w:lang w:val="it-IT"/>
        </w:rPr>
        <w:t>va</w:t>
      </w:r>
      <w:proofErr w:type="gramEnd"/>
      <w:r w:rsidRPr="00186097">
        <w:rPr>
          <w:sz w:val="20"/>
          <w:lang w:val="it-IT"/>
        </w:rPr>
        <w:t xml:space="preserve"> valutata come responsabilità dirigenziale ai sensi dell'art. 21 del d.lgs. n. 165 del</w:t>
      </w:r>
      <w:r w:rsidRPr="00186097">
        <w:rPr>
          <w:spacing w:val="1"/>
          <w:sz w:val="20"/>
          <w:lang w:val="it-IT"/>
        </w:rPr>
        <w:t xml:space="preserve"> </w:t>
      </w:r>
      <w:r w:rsidRPr="00186097">
        <w:rPr>
          <w:sz w:val="20"/>
          <w:lang w:val="it-IT"/>
        </w:rPr>
        <w:t>2001;</w:t>
      </w:r>
    </w:p>
    <w:p w:rsidR="00283563" w:rsidRPr="00186097" w:rsidRDefault="00283563">
      <w:pPr>
        <w:spacing w:line="360" w:lineRule="auto"/>
        <w:rPr>
          <w:sz w:val="20"/>
          <w:lang w:val="it-IT"/>
        </w:rPr>
        <w:sectPr w:rsidR="00283563" w:rsidRPr="00186097">
          <w:pgSz w:w="11900" w:h="16840"/>
          <w:pgMar w:top="940" w:right="900" w:bottom="900" w:left="800" w:header="708" w:footer="706" w:gutter="0"/>
          <w:cols w:space="720"/>
        </w:sectPr>
      </w:pPr>
    </w:p>
    <w:p w:rsidR="00283563" w:rsidRPr="00186097" w:rsidRDefault="00283563">
      <w:pPr>
        <w:pStyle w:val="Corpotesto"/>
        <w:rPr>
          <w:lang w:val="it-IT"/>
        </w:rPr>
      </w:pPr>
    </w:p>
    <w:p w:rsidR="00283563" w:rsidRPr="00186097" w:rsidRDefault="00283563">
      <w:pPr>
        <w:pStyle w:val="Corpotesto"/>
        <w:rPr>
          <w:lang w:val="it-IT"/>
        </w:rPr>
      </w:pPr>
    </w:p>
    <w:p w:rsidR="00283563" w:rsidRPr="00186097" w:rsidRDefault="00283563">
      <w:pPr>
        <w:pStyle w:val="Corpotesto"/>
        <w:spacing w:before="7"/>
        <w:rPr>
          <w:sz w:val="19"/>
          <w:lang w:val="it-IT"/>
        </w:rPr>
      </w:pPr>
    </w:p>
    <w:p w:rsidR="00283563" w:rsidRPr="00186097" w:rsidRDefault="005A2BE4">
      <w:pPr>
        <w:pStyle w:val="Paragrafoelenco"/>
        <w:numPr>
          <w:ilvl w:val="3"/>
          <w:numId w:val="18"/>
        </w:numPr>
        <w:tabs>
          <w:tab w:val="left" w:pos="1996"/>
        </w:tabs>
        <w:spacing w:before="1" w:line="360" w:lineRule="auto"/>
        <w:ind w:right="114"/>
        <w:jc w:val="both"/>
        <w:rPr>
          <w:sz w:val="20"/>
          <w:lang w:val="it-IT"/>
        </w:rPr>
      </w:pPr>
      <w:proofErr w:type="gramStart"/>
      <w:r w:rsidRPr="00186097">
        <w:rPr>
          <w:sz w:val="20"/>
          <w:lang w:val="it-IT"/>
        </w:rPr>
        <w:t>eventuali</w:t>
      </w:r>
      <w:proofErr w:type="gramEnd"/>
      <w:r w:rsidRPr="00186097">
        <w:rPr>
          <w:sz w:val="20"/>
          <w:lang w:val="it-IT"/>
        </w:rPr>
        <w:t xml:space="preserve"> ritardi nell'aggiornamento dei contenuti sugli strumenti informatici sono sanzionati a carico dei responsabili del</w:t>
      </w:r>
      <w:r w:rsidRPr="00186097">
        <w:rPr>
          <w:spacing w:val="1"/>
          <w:sz w:val="20"/>
          <w:lang w:val="it-IT"/>
        </w:rPr>
        <w:t xml:space="preserve"> </w:t>
      </w:r>
      <w:r w:rsidRPr="00186097">
        <w:rPr>
          <w:sz w:val="20"/>
          <w:lang w:val="it-IT"/>
        </w:rPr>
        <w:t>servizio;</w:t>
      </w:r>
    </w:p>
    <w:p w:rsidR="00283563" w:rsidRPr="00186097" w:rsidRDefault="005A2BE4">
      <w:pPr>
        <w:pStyle w:val="Paragrafoelenco"/>
        <w:numPr>
          <w:ilvl w:val="3"/>
          <w:numId w:val="18"/>
        </w:numPr>
        <w:tabs>
          <w:tab w:val="left" w:pos="1996"/>
        </w:tabs>
        <w:spacing w:line="360" w:lineRule="auto"/>
        <w:ind w:right="111"/>
        <w:jc w:val="both"/>
        <w:rPr>
          <w:sz w:val="20"/>
          <w:lang w:val="it-IT"/>
        </w:rPr>
      </w:pPr>
      <w:proofErr w:type="gramStart"/>
      <w:r w:rsidRPr="00186097">
        <w:rPr>
          <w:sz w:val="20"/>
          <w:lang w:val="it-IT"/>
        </w:rPr>
        <w:t>ai</w:t>
      </w:r>
      <w:proofErr w:type="gramEnd"/>
      <w:r w:rsidRPr="00186097">
        <w:rPr>
          <w:sz w:val="20"/>
          <w:lang w:val="it-IT"/>
        </w:rPr>
        <w:t xml:space="preserve"> sensi del PNA 2016, le Posizioni Organizzative rispondono della mancata attuazione delle misure di prevenzione della corruzione, ove il RPCT dimostri di avere effettuato le dovute comunicazioni agli uffici e di avere vigilato sull’osservanza del Piano.</w:t>
      </w:r>
    </w:p>
    <w:p w:rsidR="00283563" w:rsidRPr="00186097" w:rsidRDefault="00283563">
      <w:pPr>
        <w:pStyle w:val="Corpotesto"/>
        <w:rPr>
          <w:sz w:val="24"/>
          <w:lang w:val="it-IT"/>
        </w:rPr>
      </w:pPr>
    </w:p>
    <w:p w:rsidR="00283563" w:rsidRPr="00186097" w:rsidRDefault="00283563">
      <w:pPr>
        <w:pStyle w:val="Corpotesto"/>
        <w:spacing w:before="10"/>
        <w:rPr>
          <w:sz w:val="25"/>
          <w:lang w:val="it-IT"/>
        </w:rPr>
      </w:pPr>
    </w:p>
    <w:p w:rsidR="00283563" w:rsidRDefault="005A2BE4">
      <w:pPr>
        <w:pStyle w:val="Titolo2"/>
        <w:numPr>
          <w:ilvl w:val="1"/>
          <w:numId w:val="18"/>
        </w:numPr>
        <w:tabs>
          <w:tab w:val="left" w:pos="1299"/>
          <w:tab w:val="left" w:pos="1300"/>
        </w:tabs>
      </w:pPr>
      <w:bookmarkStart w:id="6" w:name="_TOC_250024"/>
      <w:r>
        <w:t>IL CONTESTO</w:t>
      </w:r>
      <w:r>
        <w:rPr>
          <w:spacing w:val="-2"/>
        </w:rPr>
        <w:t xml:space="preserve"> </w:t>
      </w:r>
      <w:bookmarkEnd w:id="6"/>
      <w:r>
        <w:t>ESTERNO</w:t>
      </w:r>
    </w:p>
    <w:p w:rsidR="00283563" w:rsidRPr="00186097" w:rsidRDefault="005A2BE4">
      <w:pPr>
        <w:pStyle w:val="Corpotesto"/>
        <w:spacing w:before="95" w:line="360" w:lineRule="auto"/>
        <w:ind w:left="1299" w:right="112"/>
        <w:jc w:val="both"/>
        <w:rPr>
          <w:lang w:val="it-IT"/>
        </w:rPr>
      </w:pPr>
      <w:r w:rsidRPr="00186097">
        <w:rPr>
          <w:lang w:val="it-IT"/>
        </w:rPr>
        <w:t xml:space="preserve">Cosi come indicato nella determinazione ANAC n°12 del 28/10/2015, l’analisi </w:t>
      </w:r>
      <w:r w:rsidRPr="00186097">
        <w:rPr>
          <w:spacing w:val="-2"/>
          <w:lang w:val="it-IT"/>
        </w:rPr>
        <w:t xml:space="preserve">del </w:t>
      </w:r>
      <w:r w:rsidRPr="00186097">
        <w:rPr>
          <w:lang w:val="it-IT"/>
        </w:rPr>
        <w:t>contesto esterno rappresenta la prima e indispensabile fase del processo di gestione del rischio, attraverso la quale ottenere informazioni necessarie a comprendere come il rischio di corruzione possa manifestarsi all’interno dell’amministrazione o dell’ente per via della specificità dell’ambiente in cui la stessa opera in termini di strutture territoriali e dinamiche sociali, economiche e</w:t>
      </w:r>
      <w:r w:rsidRPr="00186097">
        <w:rPr>
          <w:spacing w:val="-6"/>
          <w:lang w:val="it-IT"/>
        </w:rPr>
        <w:t xml:space="preserve"> </w:t>
      </w:r>
      <w:r w:rsidRPr="00186097">
        <w:rPr>
          <w:lang w:val="it-IT"/>
        </w:rPr>
        <w:t>culturali.</w:t>
      </w:r>
    </w:p>
    <w:p w:rsidR="00283563" w:rsidRPr="00186097" w:rsidRDefault="005A2BE4">
      <w:pPr>
        <w:pStyle w:val="Corpotesto"/>
        <w:spacing w:before="2"/>
        <w:ind w:left="1299"/>
        <w:rPr>
          <w:lang w:val="it-IT"/>
        </w:rPr>
      </w:pPr>
      <w:r w:rsidRPr="00186097">
        <w:rPr>
          <w:lang w:val="it-IT"/>
        </w:rPr>
        <w:t>Si fa integrale rinvio al prospetto accluso.</w:t>
      </w:r>
    </w:p>
    <w:p w:rsidR="00283563" w:rsidRPr="00186097" w:rsidRDefault="00283563">
      <w:pPr>
        <w:pStyle w:val="Corpotesto"/>
        <w:spacing w:before="8"/>
        <w:rPr>
          <w:sz w:val="19"/>
          <w:lang w:val="it-IT"/>
        </w:rPr>
      </w:pPr>
    </w:p>
    <w:p w:rsidR="00283563" w:rsidRDefault="005A2BE4">
      <w:pPr>
        <w:pStyle w:val="Titolo2"/>
        <w:numPr>
          <w:ilvl w:val="1"/>
          <w:numId w:val="18"/>
        </w:numPr>
        <w:tabs>
          <w:tab w:val="left" w:pos="1299"/>
          <w:tab w:val="left" w:pos="1300"/>
        </w:tabs>
      </w:pPr>
      <w:bookmarkStart w:id="7" w:name="_TOC_250023"/>
      <w:r>
        <w:t>IL CONTESTO</w:t>
      </w:r>
      <w:r>
        <w:rPr>
          <w:spacing w:val="-2"/>
        </w:rPr>
        <w:t xml:space="preserve"> </w:t>
      </w:r>
      <w:bookmarkEnd w:id="7"/>
      <w:r>
        <w:t>INTERNO</w:t>
      </w:r>
    </w:p>
    <w:p w:rsidR="00283563" w:rsidRPr="00186097" w:rsidRDefault="005A2BE4">
      <w:pPr>
        <w:pStyle w:val="Corpotesto"/>
        <w:spacing w:before="95" w:line="360" w:lineRule="auto"/>
        <w:ind w:left="1299" w:right="114"/>
        <w:jc w:val="both"/>
        <w:rPr>
          <w:lang w:val="it-IT"/>
        </w:rPr>
      </w:pPr>
      <w:r w:rsidRPr="00186097">
        <w:rPr>
          <w:lang w:val="it-IT"/>
        </w:rPr>
        <w:t>Con riferimento al contesto interno del Comune di Almese, si può rilevare un equilibrato e bilanciato ruolo dei diversi organi e dei livelli di indirizzo gestionali.</w:t>
      </w:r>
    </w:p>
    <w:p w:rsidR="00283563" w:rsidRPr="00186097" w:rsidRDefault="005A2BE4">
      <w:pPr>
        <w:pStyle w:val="Corpotesto"/>
        <w:spacing w:before="1" w:line="360" w:lineRule="auto"/>
        <w:ind w:left="1299" w:right="112"/>
        <w:jc w:val="both"/>
        <w:rPr>
          <w:lang w:val="it-IT"/>
        </w:rPr>
      </w:pPr>
      <w:r w:rsidRPr="00186097">
        <w:rPr>
          <w:lang w:val="it-IT"/>
        </w:rPr>
        <w:t>La struttura organizzativa prevede una precisa differenziazione di ruoli e di responsabilità che portano il Responsabile per la Prevenzione della Corruzione a non avere, solitamente, titolarità nelle singole procedure ma semplicemente un momento di verifica sulle stesse che debbono necessariamente essere indirizzate in modo coerente rispetto alla programmazione di competenza del Consiglio</w:t>
      </w:r>
      <w:r w:rsidRPr="00186097">
        <w:rPr>
          <w:spacing w:val="-16"/>
          <w:lang w:val="it-IT"/>
        </w:rPr>
        <w:t xml:space="preserve"> </w:t>
      </w:r>
      <w:r w:rsidRPr="00186097">
        <w:rPr>
          <w:lang w:val="it-IT"/>
        </w:rPr>
        <w:t>Comunale.</w:t>
      </w:r>
    </w:p>
    <w:p w:rsidR="00283563" w:rsidRPr="002A60D4" w:rsidRDefault="005A2BE4" w:rsidP="005A2BE4">
      <w:pPr>
        <w:pStyle w:val="Corpotesto"/>
        <w:spacing w:before="95" w:line="360" w:lineRule="auto"/>
        <w:ind w:left="1299" w:right="114"/>
        <w:jc w:val="both"/>
        <w:rPr>
          <w:b/>
          <w:lang w:val="it-IT"/>
        </w:rPr>
      </w:pPr>
      <w:r w:rsidRPr="002A60D4">
        <w:rPr>
          <w:lang w:val="it-IT"/>
        </w:rPr>
        <w:t xml:space="preserve">Si fa integrale rinvio al prospetto accluso. </w:t>
      </w:r>
    </w:p>
    <w:p w:rsidR="00283563" w:rsidRPr="005A2BE4" w:rsidRDefault="00283563" w:rsidP="005A2BE4">
      <w:pPr>
        <w:pStyle w:val="Corpotesto"/>
        <w:spacing w:before="95" w:line="360" w:lineRule="auto"/>
        <w:ind w:left="1299" w:right="114"/>
        <w:jc w:val="both"/>
        <w:rPr>
          <w:lang w:val="it-IT"/>
        </w:rPr>
      </w:pPr>
    </w:p>
    <w:p w:rsidR="00283563" w:rsidRPr="00186097" w:rsidRDefault="005A2BE4">
      <w:pPr>
        <w:pStyle w:val="Titolo2"/>
        <w:numPr>
          <w:ilvl w:val="1"/>
          <w:numId w:val="18"/>
        </w:numPr>
        <w:tabs>
          <w:tab w:val="left" w:pos="1299"/>
          <w:tab w:val="left" w:pos="1300"/>
        </w:tabs>
        <w:rPr>
          <w:lang w:val="it-IT"/>
        </w:rPr>
      </w:pPr>
      <w:bookmarkStart w:id="8" w:name="_TOC_250022"/>
      <w:r w:rsidRPr="00186097">
        <w:rPr>
          <w:lang w:val="it-IT"/>
        </w:rPr>
        <w:t>COLLEGAMENTO AL CICLO DI GESTIONE DELLE</w:t>
      </w:r>
      <w:r w:rsidRPr="00186097">
        <w:rPr>
          <w:spacing w:val="-4"/>
          <w:lang w:val="it-IT"/>
        </w:rPr>
        <w:t xml:space="preserve"> </w:t>
      </w:r>
      <w:bookmarkEnd w:id="8"/>
      <w:r w:rsidRPr="00186097">
        <w:rPr>
          <w:lang w:val="it-IT"/>
        </w:rPr>
        <w:t>PERFORMANCE</w:t>
      </w:r>
    </w:p>
    <w:p w:rsidR="00283563" w:rsidRPr="00186097" w:rsidRDefault="005A2BE4">
      <w:pPr>
        <w:pStyle w:val="Corpotesto"/>
        <w:spacing w:before="93" w:line="360" w:lineRule="auto"/>
        <w:ind w:left="1299" w:right="110"/>
        <w:jc w:val="both"/>
        <w:rPr>
          <w:lang w:val="it-IT"/>
        </w:rPr>
      </w:pPr>
      <w:r w:rsidRPr="00186097">
        <w:rPr>
          <w:lang w:val="it-IT"/>
        </w:rPr>
        <w:t>Il sistema di misurazione e valutazione della performance, pubblicato sul sito istituzionale, costituisce uno strumento fondamentale attraverso cui la “trasparenza” si concretizza.</w:t>
      </w:r>
    </w:p>
    <w:p w:rsidR="00283563" w:rsidRPr="00186097" w:rsidRDefault="005A2BE4">
      <w:pPr>
        <w:pStyle w:val="Corpotesto"/>
        <w:ind w:left="1299"/>
        <w:rPr>
          <w:lang w:val="it-IT"/>
        </w:rPr>
      </w:pPr>
      <w:r w:rsidRPr="00186097">
        <w:rPr>
          <w:lang w:val="it-IT"/>
        </w:rPr>
        <w:t>La trasparenza della performance si attua attraverso due momenti:</w:t>
      </w:r>
    </w:p>
    <w:p w:rsidR="00283563" w:rsidRPr="00186097" w:rsidRDefault="005A2BE4">
      <w:pPr>
        <w:pStyle w:val="Paragrafoelenco"/>
        <w:numPr>
          <w:ilvl w:val="0"/>
          <w:numId w:val="15"/>
        </w:numPr>
        <w:tabs>
          <w:tab w:val="left" w:pos="1996"/>
        </w:tabs>
        <w:spacing w:before="122" w:line="360" w:lineRule="auto"/>
        <w:ind w:right="110"/>
        <w:jc w:val="both"/>
        <w:rPr>
          <w:sz w:val="20"/>
          <w:lang w:val="it-IT"/>
        </w:rPr>
      </w:pPr>
      <w:proofErr w:type="gramStart"/>
      <w:r w:rsidRPr="00186097">
        <w:rPr>
          <w:sz w:val="20"/>
          <w:lang w:val="it-IT"/>
        </w:rPr>
        <w:t>uno</w:t>
      </w:r>
      <w:proofErr w:type="gramEnd"/>
      <w:r w:rsidRPr="00186097">
        <w:rPr>
          <w:sz w:val="20"/>
          <w:lang w:val="it-IT"/>
        </w:rPr>
        <w:t xml:space="preserve"> statico, attraverso la definizione delle modalità di svolgimento del ciclo della performance, dichiarato ne “Il sistema di misurazione e valutazione della performance”;</w:t>
      </w:r>
    </w:p>
    <w:p w:rsidR="00283563" w:rsidRPr="00186097" w:rsidRDefault="005A2BE4">
      <w:pPr>
        <w:pStyle w:val="Paragrafoelenco"/>
        <w:numPr>
          <w:ilvl w:val="0"/>
          <w:numId w:val="15"/>
        </w:numPr>
        <w:tabs>
          <w:tab w:val="left" w:pos="1996"/>
        </w:tabs>
        <w:spacing w:line="360" w:lineRule="auto"/>
        <w:ind w:right="110"/>
        <w:jc w:val="both"/>
        <w:rPr>
          <w:sz w:val="20"/>
          <w:lang w:val="it-IT"/>
        </w:rPr>
      </w:pPr>
      <w:proofErr w:type="gramStart"/>
      <w:r w:rsidRPr="00186097">
        <w:rPr>
          <w:sz w:val="20"/>
          <w:lang w:val="it-IT"/>
        </w:rPr>
        <w:t>l’altro</w:t>
      </w:r>
      <w:proofErr w:type="gramEnd"/>
      <w:r w:rsidRPr="00186097">
        <w:rPr>
          <w:sz w:val="20"/>
          <w:lang w:val="it-IT"/>
        </w:rPr>
        <w:t xml:space="preserve"> dinamico, attraverso la presentazione del “Piano della Performance” e la rendicontazione dei risultati dell’amministrazione contenuta nella “Relazione sulla</w:t>
      </w:r>
      <w:r w:rsidRPr="00186097">
        <w:rPr>
          <w:spacing w:val="-2"/>
          <w:sz w:val="20"/>
          <w:lang w:val="it-IT"/>
        </w:rPr>
        <w:t xml:space="preserve"> </w:t>
      </w:r>
      <w:r w:rsidRPr="00186097">
        <w:rPr>
          <w:sz w:val="20"/>
          <w:lang w:val="it-IT"/>
        </w:rPr>
        <w:t>performance”.</w:t>
      </w:r>
    </w:p>
    <w:p w:rsidR="00283563" w:rsidRPr="00186097" w:rsidRDefault="00283563">
      <w:pPr>
        <w:spacing w:line="360" w:lineRule="auto"/>
        <w:jc w:val="both"/>
        <w:rPr>
          <w:sz w:val="20"/>
          <w:lang w:val="it-IT"/>
        </w:rPr>
        <w:sectPr w:rsidR="00283563" w:rsidRPr="00186097">
          <w:pgSz w:w="11900" w:h="16840"/>
          <w:pgMar w:top="940" w:right="900" w:bottom="900" w:left="800" w:header="708" w:footer="706" w:gutter="0"/>
          <w:cols w:space="720"/>
        </w:sectPr>
      </w:pPr>
    </w:p>
    <w:p w:rsidR="00283563" w:rsidRPr="00186097" w:rsidRDefault="00283563">
      <w:pPr>
        <w:pStyle w:val="Corpotesto"/>
        <w:rPr>
          <w:lang w:val="it-IT"/>
        </w:rPr>
      </w:pPr>
    </w:p>
    <w:p w:rsidR="00283563" w:rsidRPr="00186097" w:rsidRDefault="00283563">
      <w:pPr>
        <w:pStyle w:val="Corpotesto"/>
        <w:rPr>
          <w:lang w:val="it-IT"/>
        </w:rPr>
      </w:pPr>
    </w:p>
    <w:p w:rsidR="00283563" w:rsidRPr="00186097" w:rsidRDefault="00283563">
      <w:pPr>
        <w:pStyle w:val="Corpotesto"/>
        <w:spacing w:before="7"/>
        <w:rPr>
          <w:sz w:val="19"/>
          <w:lang w:val="it-IT"/>
        </w:rPr>
      </w:pPr>
    </w:p>
    <w:p w:rsidR="00283563" w:rsidRPr="00186097" w:rsidRDefault="005A2BE4">
      <w:pPr>
        <w:pStyle w:val="Corpotesto"/>
        <w:spacing w:before="1" w:line="360" w:lineRule="auto"/>
        <w:ind w:left="1299" w:right="110"/>
        <w:jc w:val="both"/>
        <w:rPr>
          <w:lang w:val="it-IT"/>
        </w:rPr>
      </w:pPr>
      <w:r w:rsidRPr="00186097">
        <w:rPr>
          <w:lang w:val="it-IT"/>
        </w:rPr>
        <w:t>Il Sistema, il Piano e la Relazione della performance sono pubblicati sul sito istituzionale.</w:t>
      </w:r>
    </w:p>
    <w:p w:rsidR="00283563" w:rsidRPr="00186097" w:rsidRDefault="005A2BE4">
      <w:pPr>
        <w:pStyle w:val="Corpotesto"/>
        <w:spacing w:line="360" w:lineRule="auto"/>
        <w:ind w:left="1299" w:right="114"/>
        <w:jc w:val="both"/>
        <w:rPr>
          <w:lang w:val="it-IT"/>
        </w:rPr>
      </w:pPr>
      <w:r w:rsidRPr="00186097">
        <w:rPr>
          <w:lang w:val="it-IT"/>
        </w:rPr>
        <w:t>Il Piano della Performance è un documento programmatico in cui sono esplicitati gli obiettivi strategici, gli indicatori e i valori attesi, riferiti ai diversi ambiti di intervento</w:t>
      </w:r>
    </w:p>
    <w:p w:rsidR="00283563" w:rsidRPr="00186097" w:rsidRDefault="005A2BE4">
      <w:pPr>
        <w:pStyle w:val="Corpotesto"/>
        <w:spacing w:line="360" w:lineRule="auto"/>
        <w:ind w:left="1299" w:right="112"/>
        <w:jc w:val="both"/>
        <w:rPr>
          <w:lang w:val="it-IT"/>
        </w:rPr>
      </w:pPr>
      <w:r w:rsidRPr="00186097">
        <w:rPr>
          <w:lang w:val="it-IT"/>
        </w:rPr>
        <w:t>Il Piano è l’elemento cardine del processo di programmazione e pianificazione, prodotto finale dei processi decisionali e strategici definiti dagli organi di indirizzo politico e punto di partenza e di riferimento per la definizione, l’attuazione e la misurazione degli obiettivi e per la rendicontazione dei</w:t>
      </w:r>
      <w:r w:rsidRPr="00186097">
        <w:rPr>
          <w:spacing w:val="-6"/>
          <w:lang w:val="it-IT"/>
        </w:rPr>
        <w:t xml:space="preserve"> </w:t>
      </w:r>
      <w:r w:rsidRPr="00186097">
        <w:rPr>
          <w:lang w:val="it-IT"/>
        </w:rPr>
        <w:t>risultati.</w:t>
      </w:r>
    </w:p>
    <w:p w:rsidR="00283563" w:rsidRPr="00186097" w:rsidRDefault="005A2BE4">
      <w:pPr>
        <w:pStyle w:val="Corpotesto"/>
        <w:spacing w:line="362" w:lineRule="auto"/>
        <w:ind w:left="1299" w:right="112"/>
        <w:jc w:val="both"/>
        <w:rPr>
          <w:lang w:val="it-IT"/>
        </w:rPr>
      </w:pPr>
      <w:proofErr w:type="gramStart"/>
      <w:r w:rsidRPr="00186097">
        <w:rPr>
          <w:rFonts w:ascii="Times New Roman" w:hAnsi="Times New Roman"/>
          <w:sz w:val="22"/>
          <w:lang w:val="it-IT"/>
        </w:rPr>
        <w:t>.</w:t>
      </w:r>
      <w:r w:rsidRPr="00186097">
        <w:rPr>
          <w:lang w:val="it-IT"/>
        </w:rPr>
        <w:t>La</w:t>
      </w:r>
      <w:proofErr w:type="gramEnd"/>
      <w:r w:rsidRPr="00186097">
        <w:rPr>
          <w:lang w:val="it-IT"/>
        </w:rPr>
        <w:t xml:space="preserve"> lotta alla corruzione rappresenta un obiettivo strategico dell’albero della Performance che l’ente locale attua con piani di azione operativi; per tali motivi gli adempimenti, i compiti e le responsabilità del Responsabile anticorruzione sono inseriti nel ciclo della performance.</w:t>
      </w:r>
    </w:p>
    <w:p w:rsidR="00283563" w:rsidRPr="00186097" w:rsidRDefault="00283563">
      <w:pPr>
        <w:pStyle w:val="Corpotesto"/>
        <w:spacing w:before="2"/>
        <w:rPr>
          <w:sz w:val="29"/>
          <w:lang w:val="it-IT"/>
        </w:rPr>
      </w:pPr>
    </w:p>
    <w:p w:rsidR="00283563" w:rsidRDefault="005A2BE4">
      <w:pPr>
        <w:pStyle w:val="Corpotesto"/>
        <w:spacing w:line="360" w:lineRule="auto"/>
        <w:ind w:left="1299" w:right="112"/>
        <w:jc w:val="both"/>
        <w:rPr>
          <w:lang w:val="it-IT"/>
        </w:rPr>
      </w:pPr>
      <w:r w:rsidRPr="00186097">
        <w:rPr>
          <w:lang w:val="it-IT"/>
        </w:rPr>
        <w:t xml:space="preserve">Si prevede </w:t>
      </w:r>
      <w:r w:rsidRPr="002A60D4">
        <w:rPr>
          <w:lang w:val="it-IT"/>
        </w:rPr>
        <w:t>anche per l’anno 2018</w:t>
      </w:r>
      <w:r w:rsidRPr="00186097">
        <w:rPr>
          <w:lang w:val="it-IT"/>
        </w:rPr>
        <w:t>, l’inserimento nel Piano della Performance di obiettivi strategici assegnati al Responsabile per la Prevenzione della Corruzione e alle Posizioni Organizzative, contenenti specifiche iniziative in materia di trasparenza e prevenzione della corruzione.</w:t>
      </w:r>
    </w:p>
    <w:p w:rsidR="005A2BE4" w:rsidRDefault="005A2BE4">
      <w:pPr>
        <w:pStyle w:val="Corpotesto"/>
        <w:spacing w:line="360" w:lineRule="auto"/>
        <w:ind w:left="1299" w:right="112"/>
        <w:jc w:val="both"/>
        <w:rPr>
          <w:lang w:val="it-IT"/>
        </w:rPr>
      </w:pPr>
    </w:p>
    <w:p w:rsidR="00283563" w:rsidRPr="00186097" w:rsidRDefault="005A2BE4">
      <w:pPr>
        <w:pStyle w:val="Titolo1"/>
        <w:numPr>
          <w:ilvl w:val="0"/>
          <w:numId w:val="18"/>
        </w:numPr>
        <w:tabs>
          <w:tab w:val="left" w:pos="580"/>
          <w:tab w:val="left" w:pos="1717"/>
          <w:tab w:val="left" w:pos="2101"/>
          <w:tab w:val="left" w:pos="3284"/>
          <w:tab w:val="left" w:pos="4736"/>
          <w:tab w:val="left" w:pos="6558"/>
          <w:tab w:val="left" w:pos="7392"/>
          <w:tab w:val="left" w:pos="9337"/>
        </w:tabs>
        <w:spacing w:before="101" w:line="360" w:lineRule="auto"/>
        <w:ind w:right="111" w:hanging="357"/>
        <w:rPr>
          <w:lang w:val="it-IT"/>
        </w:rPr>
      </w:pPr>
      <w:r w:rsidRPr="00186097">
        <w:rPr>
          <w:lang w:val="it-IT"/>
        </w:rPr>
        <w:t>AZIONI</w:t>
      </w:r>
      <w:r w:rsidRPr="00186097">
        <w:rPr>
          <w:lang w:val="it-IT"/>
        </w:rPr>
        <w:tab/>
        <w:t>E</w:t>
      </w:r>
      <w:r w:rsidRPr="00186097">
        <w:rPr>
          <w:lang w:val="it-IT"/>
        </w:rPr>
        <w:tab/>
        <w:t>MISURE</w:t>
      </w:r>
      <w:r w:rsidRPr="00186097">
        <w:rPr>
          <w:lang w:val="it-IT"/>
        </w:rPr>
        <w:tab/>
        <w:t>GENERALI</w:t>
      </w:r>
      <w:r w:rsidRPr="00186097">
        <w:rPr>
          <w:lang w:val="it-IT"/>
        </w:rPr>
        <w:tab/>
        <w:t>FINALIZZATE</w:t>
      </w:r>
      <w:r w:rsidRPr="00186097">
        <w:rPr>
          <w:lang w:val="it-IT"/>
        </w:rPr>
        <w:tab/>
        <w:t>ALLA</w:t>
      </w:r>
      <w:r w:rsidRPr="00186097">
        <w:rPr>
          <w:lang w:val="it-IT"/>
        </w:rPr>
        <w:tab/>
        <w:t>PREVENZIONE</w:t>
      </w:r>
      <w:r w:rsidRPr="00186097">
        <w:rPr>
          <w:lang w:val="it-IT"/>
        </w:rPr>
        <w:tab/>
      </w:r>
      <w:r w:rsidRPr="00186097">
        <w:rPr>
          <w:spacing w:val="-1"/>
          <w:lang w:val="it-IT"/>
        </w:rPr>
        <w:t xml:space="preserve">DELLA </w:t>
      </w:r>
      <w:r w:rsidRPr="00186097">
        <w:rPr>
          <w:lang w:val="it-IT"/>
        </w:rPr>
        <w:t>CORRUZIONE</w:t>
      </w:r>
    </w:p>
    <w:p w:rsidR="00283563" w:rsidRPr="00186097" w:rsidRDefault="00283563">
      <w:pPr>
        <w:pStyle w:val="Corpotesto"/>
        <w:spacing w:before="10"/>
        <w:rPr>
          <w:b/>
          <w:sz w:val="19"/>
          <w:lang w:val="it-IT"/>
        </w:rPr>
      </w:pPr>
    </w:p>
    <w:p w:rsidR="00283563" w:rsidRDefault="005A2BE4">
      <w:pPr>
        <w:pStyle w:val="Titolo2"/>
        <w:numPr>
          <w:ilvl w:val="1"/>
          <w:numId w:val="18"/>
        </w:numPr>
        <w:tabs>
          <w:tab w:val="left" w:pos="1299"/>
          <w:tab w:val="left" w:pos="1300"/>
        </w:tabs>
      </w:pPr>
      <w:r>
        <w:t>ANALISI E GESTIONE DEL</w:t>
      </w:r>
      <w:r>
        <w:rPr>
          <w:spacing w:val="2"/>
        </w:rPr>
        <w:t xml:space="preserve"> </w:t>
      </w:r>
      <w:r>
        <w:t>RISCHIO</w:t>
      </w:r>
    </w:p>
    <w:p w:rsidR="00283563" w:rsidRPr="00186097" w:rsidRDefault="005A2BE4">
      <w:pPr>
        <w:pStyle w:val="Corpotesto"/>
        <w:spacing w:before="95" w:line="360" w:lineRule="auto"/>
        <w:ind w:left="1287" w:right="109"/>
        <w:jc w:val="both"/>
        <w:rPr>
          <w:lang w:val="it-IT"/>
        </w:rPr>
      </w:pPr>
      <w:r w:rsidRPr="00186097">
        <w:rPr>
          <w:lang w:val="it-IT"/>
        </w:rPr>
        <w:t>Ai sensi dell’art. 3 legge 241-1990 e ss. mm. ii., fanno parte integrante e sostanziale del presente piano di prevenzione della corruzione:</w:t>
      </w:r>
    </w:p>
    <w:p w:rsidR="00283563" w:rsidRPr="00186097" w:rsidRDefault="005A2BE4">
      <w:pPr>
        <w:pStyle w:val="Paragrafoelenco"/>
        <w:numPr>
          <w:ilvl w:val="2"/>
          <w:numId w:val="18"/>
        </w:numPr>
        <w:tabs>
          <w:tab w:val="left" w:pos="1648"/>
        </w:tabs>
        <w:spacing w:before="1" w:line="360" w:lineRule="auto"/>
        <w:ind w:left="1647" w:right="111"/>
        <w:rPr>
          <w:sz w:val="20"/>
          <w:lang w:val="it-IT"/>
        </w:rPr>
      </w:pPr>
      <w:proofErr w:type="gramStart"/>
      <w:r w:rsidRPr="00186097">
        <w:rPr>
          <w:sz w:val="20"/>
          <w:lang w:val="it-IT"/>
        </w:rPr>
        <w:t>le</w:t>
      </w:r>
      <w:proofErr w:type="gramEnd"/>
      <w:r w:rsidRPr="00186097">
        <w:rPr>
          <w:sz w:val="20"/>
          <w:lang w:val="it-IT"/>
        </w:rPr>
        <w:t xml:space="preserve"> strategie, le norme e i modelli standard successivamente definiti con il DPCM indicato all’art. 1, comma 4, legge 190 del</w:t>
      </w:r>
      <w:r w:rsidRPr="00186097">
        <w:rPr>
          <w:spacing w:val="-7"/>
          <w:sz w:val="20"/>
          <w:lang w:val="it-IT"/>
        </w:rPr>
        <w:t xml:space="preserve"> </w:t>
      </w:r>
      <w:r w:rsidRPr="00186097">
        <w:rPr>
          <w:sz w:val="20"/>
          <w:lang w:val="it-IT"/>
        </w:rPr>
        <w:t>2012;</w:t>
      </w:r>
    </w:p>
    <w:p w:rsidR="00283563" w:rsidRPr="00186097" w:rsidRDefault="005A2BE4">
      <w:pPr>
        <w:pStyle w:val="Paragrafoelenco"/>
        <w:numPr>
          <w:ilvl w:val="2"/>
          <w:numId w:val="18"/>
        </w:numPr>
        <w:tabs>
          <w:tab w:val="left" w:pos="1648"/>
        </w:tabs>
        <w:spacing w:line="360" w:lineRule="auto"/>
        <w:ind w:left="1647" w:right="114"/>
        <w:rPr>
          <w:sz w:val="20"/>
          <w:lang w:val="it-IT"/>
        </w:rPr>
      </w:pPr>
      <w:proofErr w:type="gramStart"/>
      <w:r w:rsidRPr="00186097">
        <w:rPr>
          <w:sz w:val="20"/>
          <w:lang w:val="it-IT"/>
        </w:rPr>
        <w:t>le</w:t>
      </w:r>
      <w:proofErr w:type="gramEnd"/>
      <w:r w:rsidRPr="00186097">
        <w:rPr>
          <w:sz w:val="20"/>
          <w:lang w:val="it-IT"/>
        </w:rPr>
        <w:t xml:space="preserve"> linee guida successivamente contenute nel Piano Nazionale Anticorruzione 2013 e gli aggiornamenti indicati nella Determinazione ANAC n°12/2015 (PNA</w:t>
      </w:r>
      <w:r w:rsidRPr="00186097">
        <w:rPr>
          <w:spacing w:val="-21"/>
          <w:sz w:val="20"/>
          <w:lang w:val="it-IT"/>
        </w:rPr>
        <w:t xml:space="preserve"> </w:t>
      </w:r>
      <w:r>
        <w:rPr>
          <w:sz w:val="20"/>
          <w:lang w:val="it-IT"/>
        </w:rPr>
        <w:t>2015).</w:t>
      </w:r>
    </w:p>
    <w:p w:rsidR="005A2BE4" w:rsidRDefault="005A2BE4">
      <w:pPr>
        <w:pStyle w:val="Corpotesto"/>
        <w:spacing w:line="360" w:lineRule="auto"/>
        <w:ind w:left="1287" w:right="112"/>
        <w:jc w:val="both"/>
        <w:rPr>
          <w:lang w:val="it-IT"/>
        </w:rPr>
      </w:pPr>
    </w:p>
    <w:p w:rsidR="00283563" w:rsidRPr="00186097" w:rsidRDefault="005A2BE4">
      <w:pPr>
        <w:pStyle w:val="Corpotesto"/>
        <w:spacing w:line="360" w:lineRule="auto"/>
        <w:ind w:left="1287" w:right="112"/>
        <w:jc w:val="both"/>
        <w:rPr>
          <w:lang w:val="it-IT"/>
        </w:rPr>
      </w:pPr>
      <w:r w:rsidRPr="00186097">
        <w:rPr>
          <w:lang w:val="it-IT"/>
        </w:rPr>
        <w:t>L’individuazione delle aree di rischio è il risultato di un processo complesso, che presuppone la valutazione del rischio da realizzarsi attraverso la verifica “sul campo” dell’impatto del fenomeno corruttivo sui singoli processi svolti nell’ente.</w:t>
      </w:r>
    </w:p>
    <w:p w:rsidR="00283563" w:rsidRDefault="005A2BE4">
      <w:pPr>
        <w:pStyle w:val="Corpotesto"/>
        <w:spacing w:line="360" w:lineRule="auto"/>
        <w:ind w:left="1287" w:right="114"/>
        <w:jc w:val="both"/>
        <w:rPr>
          <w:lang w:val="it-IT"/>
        </w:rPr>
      </w:pPr>
      <w:r w:rsidRPr="00186097">
        <w:rPr>
          <w:lang w:val="it-IT"/>
        </w:rPr>
        <w:t>Per “rischio” si intende l’effetto dell’incertezza sul corretto perseguimento dell’interesse pubblico e, quindi, sull’obiettivo istituzionale dell’ente, dovuto alla possibilità che si verifichi un dato evento di corruzione.</w:t>
      </w:r>
    </w:p>
    <w:p w:rsidR="005A2BE4" w:rsidRPr="00186097" w:rsidRDefault="005A2BE4">
      <w:pPr>
        <w:pStyle w:val="Corpotesto"/>
        <w:spacing w:line="360" w:lineRule="auto"/>
        <w:ind w:left="1287" w:right="114"/>
        <w:jc w:val="both"/>
        <w:rPr>
          <w:lang w:val="it-IT"/>
        </w:rPr>
      </w:pPr>
    </w:p>
    <w:p w:rsidR="00283563" w:rsidRDefault="005A2BE4">
      <w:pPr>
        <w:pStyle w:val="Corpotesto"/>
        <w:spacing w:line="360" w:lineRule="auto"/>
        <w:ind w:left="1287" w:right="113"/>
        <w:jc w:val="both"/>
        <w:rPr>
          <w:lang w:val="it-IT"/>
        </w:rPr>
      </w:pPr>
      <w:r w:rsidRPr="00186097">
        <w:rPr>
          <w:lang w:val="it-IT"/>
        </w:rPr>
        <w:t>Per “evento” si intende il verificarsi o il modificarsi di un insieme di circostanze che si frappongono o si oppongono al perseguimento dell’obiettivo istituzionale dell’ente.</w:t>
      </w:r>
    </w:p>
    <w:p w:rsidR="005A2BE4" w:rsidRPr="00186097" w:rsidRDefault="005A2BE4">
      <w:pPr>
        <w:pStyle w:val="Corpotesto"/>
        <w:spacing w:line="360" w:lineRule="auto"/>
        <w:ind w:left="1287" w:right="113"/>
        <w:jc w:val="both"/>
        <w:rPr>
          <w:lang w:val="it-IT"/>
        </w:rPr>
      </w:pPr>
    </w:p>
    <w:p w:rsidR="005A2BE4" w:rsidRDefault="005A2BE4">
      <w:pPr>
        <w:pStyle w:val="Corpotesto"/>
        <w:spacing w:line="360" w:lineRule="auto"/>
        <w:ind w:left="1287" w:right="109"/>
        <w:jc w:val="both"/>
        <w:rPr>
          <w:lang w:val="it-IT"/>
        </w:rPr>
      </w:pPr>
    </w:p>
    <w:p w:rsidR="00283563" w:rsidRPr="00186097" w:rsidRDefault="005A2BE4">
      <w:pPr>
        <w:pStyle w:val="Corpotesto"/>
        <w:spacing w:line="360" w:lineRule="auto"/>
        <w:ind w:left="1287" w:right="109"/>
        <w:jc w:val="both"/>
        <w:rPr>
          <w:lang w:val="it-IT"/>
        </w:rPr>
      </w:pPr>
      <w:r w:rsidRPr="00186097">
        <w:rPr>
          <w:lang w:val="it-IT"/>
        </w:rPr>
        <w:lastRenderedPageBreak/>
        <w:t>Per processo è qui inteso un insieme di attività interrelate che creano valore trasformando delle risorse (input del processo) in un prodotto (output del processo) destinato ad un soggetto interno o esterno all'amministrazione (utente). Il processo che si svolge nell’ambito di un’area/settore può esso da solo portare al risultato finale o porsi come parte o fase di un processo complesso, con il concorso di più amministrazioni. Il concetto di processo è più ampio di quello di procedimento amministrativo e ricomprende anche le procedure di natura</w:t>
      </w:r>
      <w:r w:rsidRPr="00186097">
        <w:rPr>
          <w:spacing w:val="-15"/>
          <w:lang w:val="it-IT"/>
        </w:rPr>
        <w:t xml:space="preserve"> </w:t>
      </w:r>
      <w:r w:rsidRPr="00186097">
        <w:rPr>
          <w:lang w:val="it-IT"/>
        </w:rPr>
        <w:t>privatistica.</w:t>
      </w:r>
    </w:p>
    <w:p w:rsidR="00283563" w:rsidRPr="00186097" w:rsidRDefault="00283563">
      <w:pPr>
        <w:pStyle w:val="Corpotesto"/>
        <w:spacing w:before="10"/>
        <w:rPr>
          <w:sz w:val="25"/>
          <w:lang w:val="it-IT"/>
        </w:rPr>
      </w:pPr>
    </w:p>
    <w:p w:rsidR="00283563" w:rsidRDefault="005A2BE4">
      <w:pPr>
        <w:pStyle w:val="Titolo2"/>
        <w:numPr>
          <w:ilvl w:val="2"/>
          <w:numId w:val="14"/>
        </w:numPr>
        <w:tabs>
          <w:tab w:val="left" w:pos="1659"/>
          <w:tab w:val="left" w:pos="1660"/>
        </w:tabs>
        <w:ind w:hanging="1082"/>
      </w:pPr>
      <w:bookmarkStart w:id="9" w:name="_TOC_250021"/>
      <w:r>
        <w:t>MAPPATURA DEL</w:t>
      </w:r>
      <w:r>
        <w:rPr>
          <w:spacing w:val="-2"/>
        </w:rPr>
        <w:t xml:space="preserve"> </w:t>
      </w:r>
      <w:bookmarkEnd w:id="9"/>
      <w:r>
        <w:t>RISCHIO</w:t>
      </w:r>
    </w:p>
    <w:p w:rsidR="00283563" w:rsidRPr="00186097" w:rsidRDefault="005A2BE4">
      <w:pPr>
        <w:pStyle w:val="Corpotesto"/>
        <w:spacing w:before="93" w:line="360" w:lineRule="auto"/>
        <w:ind w:left="1635" w:right="111"/>
        <w:jc w:val="both"/>
        <w:rPr>
          <w:lang w:val="it-IT"/>
        </w:rPr>
      </w:pPr>
      <w:r w:rsidRPr="00186097">
        <w:rPr>
          <w:lang w:val="it-IT"/>
        </w:rPr>
        <w:t xml:space="preserve">Le aree a rischio di corruzione comuni e obbligatorie (art. 1 comma 4, comma 9 </w:t>
      </w:r>
      <w:proofErr w:type="spellStart"/>
      <w:r w:rsidRPr="00186097">
        <w:rPr>
          <w:lang w:val="it-IT"/>
        </w:rPr>
        <w:t>lett</w:t>
      </w:r>
      <w:proofErr w:type="spellEnd"/>
      <w:r w:rsidRPr="00186097">
        <w:rPr>
          <w:lang w:val="it-IT"/>
        </w:rPr>
        <w:t>. “a”) previste dal Piano Nazionale Anticorruzione 2013 - 2015 sono state individuate nelle seguenti:</w:t>
      </w:r>
    </w:p>
    <w:p w:rsidR="00283563" w:rsidRPr="00186097" w:rsidRDefault="005A2BE4">
      <w:pPr>
        <w:pStyle w:val="Paragrafoelenco"/>
        <w:numPr>
          <w:ilvl w:val="3"/>
          <w:numId w:val="14"/>
        </w:numPr>
        <w:tabs>
          <w:tab w:val="left" w:pos="1995"/>
          <w:tab w:val="left" w:pos="1996"/>
        </w:tabs>
        <w:spacing w:before="1"/>
        <w:rPr>
          <w:sz w:val="20"/>
          <w:lang w:val="it-IT"/>
        </w:rPr>
      </w:pPr>
      <w:proofErr w:type="gramStart"/>
      <w:r w:rsidRPr="00186097">
        <w:rPr>
          <w:sz w:val="20"/>
          <w:lang w:val="it-IT"/>
        </w:rPr>
        <w:t>acquisizione</w:t>
      </w:r>
      <w:proofErr w:type="gramEnd"/>
      <w:r w:rsidRPr="00186097">
        <w:rPr>
          <w:sz w:val="20"/>
          <w:lang w:val="it-IT"/>
        </w:rPr>
        <w:t xml:space="preserve"> e progressione del</w:t>
      </w:r>
      <w:r w:rsidRPr="00186097">
        <w:rPr>
          <w:spacing w:val="-5"/>
          <w:sz w:val="20"/>
          <w:lang w:val="it-IT"/>
        </w:rPr>
        <w:t xml:space="preserve"> </w:t>
      </w:r>
      <w:r w:rsidRPr="00186097">
        <w:rPr>
          <w:sz w:val="20"/>
          <w:lang w:val="it-IT"/>
        </w:rPr>
        <w:t>personale;</w:t>
      </w:r>
    </w:p>
    <w:p w:rsidR="00283563" w:rsidRPr="00186097" w:rsidRDefault="005A2BE4">
      <w:pPr>
        <w:pStyle w:val="Paragrafoelenco"/>
        <w:numPr>
          <w:ilvl w:val="3"/>
          <w:numId w:val="14"/>
        </w:numPr>
        <w:tabs>
          <w:tab w:val="left" w:pos="1995"/>
          <w:tab w:val="left" w:pos="1996"/>
        </w:tabs>
        <w:spacing w:before="120" w:line="357" w:lineRule="auto"/>
        <w:ind w:right="110"/>
        <w:rPr>
          <w:sz w:val="20"/>
          <w:lang w:val="it-IT"/>
        </w:rPr>
      </w:pPr>
      <w:proofErr w:type="gramStart"/>
      <w:r w:rsidRPr="00186097">
        <w:rPr>
          <w:sz w:val="20"/>
          <w:lang w:val="it-IT"/>
        </w:rPr>
        <w:t>affidamento</w:t>
      </w:r>
      <w:proofErr w:type="gramEnd"/>
      <w:r w:rsidRPr="00186097">
        <w:rPr>
          <w:sz w:val="20"/>
          <w:lang w:val="it-IT"/>
        </w:rPr>
        <w:t xml:space="preserve"> di lavori, servizi e forniture nonché all’affidamento di ogni altro tipo di commessa o vantaggio pubblici disciplinato dal d.lgs. n. 163 del</w:t>
      </w:r>
      <w:r w:rsidRPr="00186097">
        <w:rPr>
          <w:spacing w:val="-14"/>
          <w:sz w:val="20"/>
          <w:lang w:val="it-IT"/>
        </w:rPr>
        <w:t xml:space="preserve"> </w:t>
      </w:r>
      <w:r w:rsidRPr="00186097">
        <w:rPr>
          <w:sz w:val="20"/>
          <w:lang w:val="it-IT"/>
        </w:rPr>
        <w:t>2006;</w:t>
      </w:r>
    </w:p>
    <w:p w:rsidR="00283563" w:rsidRPr="00186097" w:rsidRDefault="005A2BE4">
      <w:pPr>
        <w:pStyle w:val="Paragrafoelenco"/>
        <w:numPr>
          <w:ilvl w:val="3"/>
          <w:numId w:val="14"/>
        </w:numPr>
        <w:tabs>
          <w:tab w:val="left" w:pos="1995"/>
          <w:tab w:val="left" w:pos="1996"/>
        </w:tabs>
        <w:spacing w:before="2" w:line="357" w:lineRule="auto"/>
        <w:ind w:right="115"/>
        <w:rPr>
          <w:sz w:val="20"/>
          <w:lang w:val="it-IT"/>
        </w:rPr>
      </w:pPr>
      <w:proofErr w:type="gramStart"/>
      <w:r w:rsidRPr="00186097">
        <w:rPr>
          <w:sz w:val="20"/>
          <w:lang w:val="it-IT"/>
        </w:rPr>
        <w:t>provvedimenti</w:t>
      </w:r>
      <w:proofErr w:type="gramEnd"/>
      <w:r w:rsidRPr="00186097">
        <w:rPr>
          <w:sz w:val="20"/>
          <w:lang w:val="it-IT"/>
        </w:rPr>
        <w:t xml:space="preserve"> ampliativi della sfera giuridica dei destinatari privi di effetto economico diretto ed immediato per il</w:t>
      </w:r>
      <w:r w:rsidRPr="00186097">
        <w:rPr>
          <w:spacing w:val="-3"/>
          <w:sz w:val="20"/>
          <w:lang w:val="it-IT"/>
        </w:rPr>
        <w:t xml:space="preserve"> </w:t>
      </w:r>
      <w:r w:rsidRPr="00186097">
        <w:rPr>
          <w:sz w:val="20"/>
          <w:lang w:val="it-IT"/>
        </w:rPr>
        <w:t>destinatario;</w:t>
      </w:r>
    </w:p>
    <w:p w:rsidR="00283563" w:rsidRPr="005A2BE4" w:rsidRDefault="005A2BE4" w:rsidP="005A2BE4">
      <w:pPr>
        <w:pStyle w:val="Paragrafoelenco"/>
        <w:numPr>
          <w:ilvl w:val="3"/>
          <w:numId w:val="14"/>
        </w:numPr>
        <w:tabs>
          <w:tab w:val="left" w:pos="1995"/>
          <w:tab w:val="left" w:pos="1996"/>
        </w:tabs>
        <w:spacing w:before="2" w:line="357" w:lineRule="auto"/>
        <w:ind w:right="111"/>
        <w:rPr>
          <w:lang w:val="it-IT"/>
        </w:rPr>
      </w:pPr>
      <w:proofErr w:type="gramStart"/>
      <w:r w:rsidRPr="005A2BE4">
        <w:rPr>
          <w:sz w:val="20"/>
          <w:lang w:val="it-IT"/>
        </w:rPr>
        <w:t>processi</w:t>
      </w:r>
      <w:proofErr w:type="gramEnd"/>
      <w:r w:rsidRPr="005A2BE4">
        <w:rPr>
          <w:sz w:val="20"/>
          <w:lang w:val="it-IT"/>
        </w:rPr>
        <w:t xml:space="preserve"> finalizzati all’adozione di provvedimenti ampliativi della sfera giuridica dei destinatari con effetto economico diretto ed immediato per il</w:t>
      </w:r>
      <w:r w:rsidRPr="005A2BE4">
        <w:rPr>
          <w:spacing w:val="-20"/>
          <w:sz w:val="20"/>
          <w:lang w:val="it-IT"/>
        </w:rPr>
        <w:t xml:space="preserve"> </w:t>
      </w:r>
      <w:r w:rsidRPr="005A2BE4">
        <w:rPr>
          <w:sz w:val="20"/>
          <w:lang w:val="it-IT"/>
        </w:rPr>
        <w:t>destinatario</w:t>
      </w:r>
      <w:r>
        <w:rPr>
          <w:sz w:val="20"/>
          <w:lang w:val="it-IT"/>
        </w:rPr>
        <w:t>.</w:t>
      </w:r>
    </w:p>
    <w:p w:rsidR="00283563" w:rsidRPr="00186097" w:rsidRDefault="00283563">
      <w:pPr>
        <w:pStyle w:val="Corpotesto"/>
        <w:spacing w:before="6"/>
        <w:rPr>
          <w:sz w:val="21"/>
          <w:lang w:val="it-IT"/>
        </w:rPr>
      </w:pPr>
    </w:p>
    <w:p w:rsidR="00283563" w:rsidRPr="00186097" w:rsidRDefault="005A2BE4">
      <w:pPr>
        <w:pStyle w:val="Corpotesto"/>
        <w:spacing w:before="99" w:line="360" w:lineRule="auto"/>
        <w:ind w:left="1635" w:right="113"/>
        <w:jc w:val="both"/>
        <w:rPr>
          <w:lang w:val="it-IT"/>
        </w:rPr>
      </w:pPr>
      <w:r w:rsidRPr="00186097">
        <w:rPr>
          <w:lang w:val="it-IT"/>
        </w:rPr>
        <w:t>La determinazione n. 12/2015 di ANAC (che il PNA 2016 ha confermato) ha riorganizzato l’individuazione delle aree di rischio, definendo le Aree Generali di rischio, secondo lo schema seguente:</w:t>
      </w:r>
    </w:p>
    <w:p w:rsidR="00283563" w:rsidRPr="00186097" w:rsidRDefault="005A2BE4">
      <w:pPr>
        <w:pStyle w:val="Paragrafoelenco"/>
        <w:numPr>
          <w:ilvl w:val="0"/>
          <w:numId w:val="13"/>
        </w:numPr>
        <w:tabs>
          <w:tab w:val="left" w:pos="1996"/>
        </w:tabs>
        <w:spacing w:line="241" w:lineRule="exact"/>
        <w:rPr>
          <w:sz w:val="20"/>
          <w:lang w:val="it-IT"/>
        </w:rPr>
      </w:pPr>
      <w:proofErr w:type="gramStart"/>
      <w:r w:rsidRPr="00186097">
        <w:rPr>
          <w:sz w:val="20"/>
          <w:lang w:val="it-IT"/>
        </w:rPr>
        <w:t>acquisizione</w:t>
      </w:r>
      <w:proofErr w:type="gramEnd"/>
      <w:r w:rsidRPr="00186097">
        <w:rPr>
          <w:sz w:val="20"/>
          <w:lang w:val="it-IT"/>
        </w:rPr>
        <w:t xml:space="preserve"> e progressione del</w:t>
      </w:r>
      <w:r w:rsidRPr="00186097">
        <w:rPr>
          <w:spacing w:val="-5"/>
          <w:sz w:val="20"/>
          <w:lang w:val="it-IT"/>
        </w:rPr>
        <w:t xml:space="preserve"> </w:t>
      </w:r>
      <w:r w:rsidRPr="00186097">
        <w:rPr>
          <w:sz w:val="20"/>
          <w:lang w:val="it-IT"/>
        </w:rPr>
        <w:t>personale;</w:t>
      </w:r>
    </w:p>
    <w:p w:rsidR="00283563" w:rsidRDefault="005A2BE4">
      <w:pPr>
        <w:pStyle w:val="Paragrafoelenco"/>
        <w:numPr>
          <w:ilvl w:val="0"/>
          <w:numId w:val="13"/>
        </w:numPr>
        <w:tabs>
          <w:tab w:val="left" w:pos="1996"/>
        </w:tabs>
        <w:spacing w:before="122"/>
        <w:rPr>
          <w:sz w:val="20"/>
        </w:rPr>
      </w:pPr>
      <w:proofErr w:type="spellStart"/>
      <w:r>
        <w:rPr>
          <w:sz w:val="20"/>
        </w:rPr>
        <w:t>contratti</w:t>
      </w:r>
      <w:proofErr w:type="spellEnd"/>
      <w:r>
        <w:rPr>
          <w:spacing w:val="1"/>
          <w:sz w:val="20"/>
        </w:rPr>
        <w:t xml:space="preserve"> </w:t>
      </w:r>
      <w:proofErr w:type="spellStart"/>
      <w:r>
        <w:rPr>
          <w:sz w:val="20"/>
        </w:rPr>
        <w:t>pubblici</w:t>
      </w:r>
      <w:proofErr w:type="spellEnd"/>
      <w:r>
        <w:rPr>
          <w:sz w:val="20"/>
        </w:rPr>
        <w:t>;</w:t>
      </w:r>
    </w:p>
    <w:p w:rsidR="00283563" w:rsidRPr="00186097" w:rsidRDefault="005A2BE4">
      <w:pPr>
        <w:pStyle w:val="Paragrafoelenco"/>
        <w:numPr>
          <w:ilvl w:val="0"/>
          <w:numId w:val="13"/>
        </w:numPr>
        <w:tabs>
          <w:tab w:val="left" w:pos="1996"/>
        </w:tabs>
        <w:spacing w:before="122" w:line="360" w:lineRule="auto"/>
        <w:ind w:right="115"/>
        <w:rPr>
          <w:sz w:val="20"/>
          <w:lang w:val="it-IT"/>
        </w:rPr>
      </w:pPr>
      <w:proofErr w:type="gramStart"/>
      <w:r w:rsidRPr="00186097">
        <w:rPr>
          <w:sz w:val="20"/>
          <w:lang w:val="it-IT"/>
        </w:rPr>
        <w:t>provvedimenti</w:t>
      </w:r>
      <w:proofErr w:type="gramEnd"/>
      <w:r w:rsidRPr="00186097">
        <w:rPr>
          <w:sz w:val="20"/>
          <w:lang w:val="it-IT"/>
        </w:rPr>
        <w:t xml:space="preserve"> ampliativi della sfera giuridica dei destinatari privi di effetto economico diretto ed immediato per il</w:t>
      </w:r>
      <w:r w:rsidRPr="00186097">
        <w:rPr>
          <w:spacing w:val="-3"/>
          <w:sz w:val="20"/>
          <w:lang w:val="it-IT"/>
        </w:rPr>
        <w:t xml:space="preserve"> </w:t>
      </w:r>
      <w:r w:rsidRPr="00186097">
        <w:rPr>
          <w:sz w:val="20"/>
          <w:lang w:val="it-IT"/>
        </w:rPr>
        <w:t>destinatario;</w:t>
      </w:r>
    </w:p>
    <w:p w:rsidR="00283563" w:rsidRPr="00186097" w:rsidRDefault="005A2BE4">
      <w:pPr>
        <w:pStyle w:val="Paragrafoelenco"/>
        <w:numPr>
          <w:ilvl w:val="0"/>
          <w:numId w:val="13"/>
        </w:numPr>
        <w:tabs>
          <w:tab w:val="left" w:pos="1996"/>
        </w:tabs>
        <w:spacing w:line="360" w:lineRule="auto"/>
        <w:ind w:right="112"/>
        <w:rPr>
          <w:sz w:val="20"/>
          <w:lang w:val="it-IT"/>
        </w:rPr>
      </w:pPr>
      <w:proofErr w:type="gramStart"/>
      <w:r w:rsidRPr="00186097">
        <w:rPr>
          <w:sz w:val="20"/>
          <w:lang w:val="it-IT"/>
        </w:rPr>
        <w:t>processi</w:t>
      </w:r>
      <w:proofErr w:type="gramEnd"/>
      <w:r w:rsidRPr="00186097">
        <w:rPr>
          <w:sz w:val="20"/>
          <w:lang w:val="it-IT"/>
        </w:rPr>
        <w:t xml:space="preserve"> finalizzati all’adozione di provvedimenti ampliativi della sfera giuridica dei destinatari con effetto economico diretto ed immediato per il</w:t>
      </w:r>
      <w:r w:rsidRPr="00186097">
        <w:rPr>
          <w:spacing w:val="-23"/>
          <w:sz w:val="20"/>
          <w:lang w:val="it-IT"/>
        </w:rPr>
        <w:t xml:space="preserve"> </w:t>
      </w:r>
      <w:r w:rsidRPr="00186097">
        <w:rPr>
          <w:sz w:val="20"/>
          <w:lang w:val="it-IT"/>
        </w:rPr>
        <w:t>destinatario;</w:t>
      </w:r>
    </w:p>
    <w:p w:rsidR="00283563" w:rsidRPr="00186097" w:rsidRDefault="005A2BE4">
      <w:pPr>
        <w:pStyle w:val="Paragrafoelenco"/>
        <w:numPr>
          <w:ilvl w:val="0"/>
          <w:numId w:val="13"/>
        </w:numPr>
        <w:tabs>
          <w:tab w:val="left" w:pos="1996"/>
        </w:tabs>
        <w:jc w:val="both"/>
        <w:rPr>
          <w:sz w:val="20"/>
          <w:lang w:val="it-IT"/>
        </w:rPr>
      </w:pPr>
      <w:proofErr w:type="gramStart"/>
      <w:r w:rsidRPr="00186097">
        <w:rPr>
          <w:sz w:val="20"/>
          <w:lang w:val="it-IT"/>
        </w:rPr>
        <w:t>gestione</w:t>
      </w:r>
      <w:proofErr w:type="gramEnd"/>
      <w:r w:rsidRPr="00186097">
        <w:rPr>
          <w:sz w:val="20"/>
          <w:lang w:val="it-IT"/>
        </w:rPr>
        <w:t xml:space="preserve"> delle entrate, delle spese e del</w:t>
      </w:r>
      <w:r w:rsidRPr="00186097">
        <w:rPr>
          <w:spacing w:val="-6"/>
          <w:sz w:val="20"/>
          <w:lang w:val="it-IT"/>
        </w:rPr>
        <w:t xml:space="preserve"> </w:t>
      </w:r>
      <w:r w:rsidRPr="00186097">
        <w:rPr>
          <w:sz w:val="20"/>
          <w:lang w:val="it-IT"/>
        </w:rPr>
        <w:t>patrimonio;</w:t>
      </w:r>
    </w:p>
    <w:p w:rsidR="00283563" w:rsidRPr="00186097" w:rsidRDefault="005A2BE4">
      <w:pPr>
        <w:pStyle w:val="Paragrafoelenco"/>
        <w:numPr>
          <w:ilvl w:val="0"/>
          <w:numId w:val="13"/>
        </w:numPr>
        <w:tabs>
          <w:tab w:val="left" w:pos="1996"/>
        </w:tabs>
        <w:spacing w:before="122"/>
        <w:jc w:val="both"/>
        <w:rPr>
          <w:sz w:val="20"/>
          <w:lang w:val="it-IT"/>
        </w:rPr>
      </w:pPr>
      <w:proofErr w:type="gramStart"/>
      <w:r w:rsidRPr="00186097">
        <w:rPr>
          <w:sz w:val="20"/>
          <w:lang w:val="it-IT"/>
        </w:rPr>
        <w:t>controlli</w:t>
      </w:r>
      <w:proofErr w:type="gramEnd"/>
      <w:r w:rsidRPr="00186097">
        <w:rPr>
          <w:sz w:val="20"/>
          <w:lang w:val="it-IT"/>
        </w:rPr>
        <w:t>, verifiche, ispezioni e</w:t>
      </w:r>
      <w:r w:rsidRPr="00186097">
        <w:rPr>
          <w:spacing w:val="-3"/>
          <w:sz w:val="20"/>
          <w:lang w:val="it-IT"/>
        </w:rPr>
        <w:t xml:space="preserve"> </w:t>
      </w:r>
      <w:r w:rsidRPr="00186097">
        <w:rPr>
          <w:sz w:val="20"/>
          <w:lang w:val="it-IT"/>
        </w:rPr>
        <w:t>sanzioni;</w:t>
      </w:r>
    </w:p>
    <w:p w:rsidR="00283563" w:rsidRDefault="005A2BE4">
      <w:pPr>
        <w:pStyle w:val="Paragrafoelenco"/>
        <w:numPr>
          <w:ilvl w:val="0"/>
          <w:numId w:val="13"/>
        </w:numPr>
        <w:tabs>
          <w:tab w:val="left" w:pos="1996"/>
        </w:tabs>
        <w:spacing w:before="122"/>
        <w:jc w:val="both"/>
        <w:rPr>
          <w:sz w:val="20"/>
        </w:rPr>
      </w:pPr>
      <w:proofErr w:type="spellStart"/>
      <w:r>
        <w:rPr>
          <w:sz w:val="20"/>
        </w:rPr>
        <w:t>incarichi</w:t>
      </w:r>
      <w:proofErr w:type="spellEnd"/>
      <w:r>
        <w:rPr>
          <w:sz w:val="20"/>
        </w:rPr>
        <w:t xml:space="preserve"> e</w:t>
      </w:r>
      <w:r>
        <w:rPr>
          <w:spacing w:val="-1"/>
          <w:sz w:val="20"/>
        </w:rPr>
        <w:t xml:space="preserve"> </w:t>
      </w:r>
      <w:r>
        <w:rPr>
          <w:sz w:val="20"/>
        </w:rPr>
        <w:t>nomine;</w:t>
      </w:r>
    </w:p>
    <w:p w:rsidR="00283563" w:rsidRDefault="005A2BE4">
      <w:pPr>
        <w:pStyle w:val="Paragrafoelenco"/>
        <w:numPr>
          <w:ilvl w:val="0"/>
          <w:numId w:val="13"/>
        </w:numPr>
        <w:tabs>
          <w:tab w:val="left" w:pos="1996"/>
        </w:tabs>
        <w:spacing w:before="122"/>
        <w:jc w:val="both"/>
        <w:rPr>
          <w:sz w:val="20"/>
        </w:rPr>
      </w:pPr>
      <w:proofErr w:type="spellStart"/>
      <w:r>
        <w:rPr>
          <w:sz w:val="20"/>
        </w:rPr>
        <w:t>affari</w:t>
      </w:r>
      <w:proofErr w:type="spellEnd"/>
      <w:r>
        <w:rPr>
          <w:sz w:val="20"/>
        </w:rPr>
        <w:t xml:space="preserve"> </w:t>
      </w:r>
      <w:proofErr w:type="spellStart"/>
      <w:r>
        <w:rPr>
          <w:sz w:val="20"/>
        </w:rPr>
        <w:t>legali</w:t>
      </w:r>
      <w:proofErr w:type="spellEnd"/>
      <w:r>
        <w:rPr>
          <w:sz w:val="20"/>
        </w:rPr>
        <w:t xml:space="preserve"> e</w:t>
      </w:r>
      <w:r>
        <w:rPr>
          <w:spacing w:val="1"/>
          <w:sz w:val="20"/>
        </w:rPr>
        <w:t xml:space="preserve"> </w:t>
      </w:r>
      <w:proofErr w:type="spellStart"/>
      <w:r>
        <w:rPr>
          <w:sz w:val="20"/>
        </w:rPr>
        <w:t>contenzioso</w:t>
      </w:r>
      <w:proofErr w:type="spellEnd"/>
    </w:p>
    <w:p w:rsidR="00283563" w:rsidRDefault="00283563">
      <w:pPr>
        <w:pStyle w:val="Corpotesto"/>
        <w:rPr>
          <w:sz w:val="25"/>
        </w:rPr>
      </w:pPr>
    </w:p>
    <w:p w:rsidR="00283563" w:rsidRPr="00186097" w:rsidRDefault="005A2BE4">
      <w:pPr>
        <w:pStyle w:val="Corpotesto"/>
        <w:spacing w:line="360" w:lineRule="auto"/>
        <w:ind w:left="1635" w:right="112"/>
        <w:jc w:val="both"/>
        <w:rPr>
          <w:lang w:val="it-IT"/>
        </w:rPr>
      </w:pPr>
      <w:r w:rsidRPr="00186097">
        <w:rPr>
          <w:lang w:val="it-IT"/>
        </w:rPr>
        <w:t xml:space="preserve">Oltre alle aree obbligatorie, la mappatura del rischio è giunta ad individuare le </w:t>
      </w:r>
      <w:r w:rsidRPr="00186097">
        <w:rPr>
          <w:b/>
          <w:lang w:val="it-IT"/>
        </w:rPr>
        <w:t xml:space="preserve">Aree Specifiche di rischio </w:t>
      </w:r>
      <w:r w:rsidRPr="00186097">
        <w:rPr>
          <w:lang w:val="it-IT"/>
        </w:rPr>
        <w:t>riferite alle peculiarità dell’Ente, attraverso un’approfondita verifica organizzativa interna, che ha coinvolto i titolari di P.O. competenti sotto il coordinamento del Responsabile per la</w:t>
      </w:r>
      <w:r w:rsidRPr="00186097">
        <w:rPr>
          <w:spacing w:val="-12"/>
          <w:lang w:val="it-IT"/>
        </w:rPr>
        <w:t xml:space="preserve"> </w:t>
      </w:r>
      <w:r w:rsidRPr="00186097">
        <w:rPr>
          <w:lang w:val="it-IT"/>
        </w:rPr>
        <w:t>prevenzione.</w:t>
      </w:r>
    </w:p>
    <w:p w:rsidR="00283563" w:rsidRPr="00186097" w:rsidRDefault="005A2BE4" w:rsidP="003D29FE">
      <w:pPr>
        <w:pStyle w:val="Corpotesto"/>
        <w:spacing w:line="360" w:lineRule="auto"/>
        <w:ind w:left="1635"/>
        <w:jc w:val="both"/>
        <w:rPr>
          <w:lang w:val="it-IT"/>
        </w:rPr>
      </w:pPr>
      <w:r w:rsidRPr="00186097">
        <w:rPr>
          <w:lang w:val="it-IT"/>
        </w:rPr>
        <w:t xml:space="preserve">La Mappatura del Rischio aggiornata a seguito delle determinazioni n. 12/2015 e </w:t>
      </w:r>
      <w:r w:rsidRPr="002A60D4">
        <w:rPr>
          <w:lang w:val="it-IT"/>
        </w:rPr>
        <w:t xml:space="preserve">n.831/2016 di ANAC è contenuta </w:t>
      </w:r>
      <w:r w:rsidRPr="002A60D4">
        <w:rPr>
          <w:b/>
          <w:lang w:val="it-IT"/>
        </w:rPr>
        <w:t xml:space="preserve">nell’Allegato 1 – </w:t>
      </w:r>
      <w:r w:rsidR="00CC091F" w:rsidRPr="002A60D4">
        <w:rPr>
          <w:b/>
          <w:lang w:val="it-IT"/>
        </w:rPr>
        <w:t>Mappatura</w:t>
      </w:r>
      <w:r w:rsidRPr="002A60D4">
        <w:rPr>
          <w:b/>
          <w:lang w:val="it-IT"/>
        </w:rPr>
        <w:t xml:space="preserve"> e Gestione del rischio</w:t>
      </w:r>
      <w:r w:rsidRPr="002A60D4">
        <w:rPr>
          <w:lang w:val="it-IT"/>
        </w:rPr>
        <w:t>.</w:t>
      </w:r>
    </w:p>
    <w:p w:rsidR="00283563" w:rsidRDefault="00283563">
      <w:pPr>
        <w:pStyle w:val="Corpotesto"/>
        <w:spacing w:before="12"/>
        <w:rPr>
          <w:sz w:val="19"/>
          <w:lang w:val="it-IT"/>
        </w:rPr>
      </w:pPr>
    </w:p>
    <w:p w:rsidR="006B1C48" w:rsidRPr="00186097" w:rsidRDefault="006B1C48">
      <w:pPr>
        <w:pStyle w:val="Corpotesto"/>
        <w:spacing w:before="12"/>
        <w:rPr>
          <w:sz w:val="19"/>
          <w:lang w:val="it-IT"/>
        </w:rPr>
      </w:pPr>
    </w:p>
    <w:p w:rsidR="00283563" w:rsidRDefault="005A2BE4">
      <w:pPr>
        <w:pStyle w:val="Titolo2"/>
        <w:numPr>
          <w:ilvl w:val="2"/>
          <w:numId w:val="14"/>
        </w:numPr>
        <w:tabs>
          <w:tab w:val="left" w:pos="1635"/>
          <w:tab w:val="left" w:pos="1636"/>
        </w:tabs>
        <w:ind w:left="1635" w:hanging="1058"/>
      </w:pPr>
      <w:bookmarkStart w:id="10" w:name="_TOC_250020"/>
      <w:r>
        <w:t>VALUTAZIONE DEL</w:t>
      </w:r>
      <w:r>
        <w:rPr>
          <w:spacing w:val="2"/>
        </w:rPr>
        <w:t xml:space="preserve"> </w:t>
      </w:r>
      <w:bookmarkEnd w:id="10"/>
      <w:r>
        <w:t>RISCHIO</w:t>
      </w:r>
    </w:p>
    <w:p w:rsidR="00283563" w:rsidRPr="00186097" w:rsidRDefault="005A2BE4">
      <w:pPr>
        <w:pStyle w:val="Corpotesto"/>
        <w:spacing w:before="93" w:line="360" w:lineRule="auto"/>
        <w:ind w:left="1635" w:right="112"/>
        <w:jc w:val="both"/>
        <w:rPr>
          <w:lang w:val="it-IT"/>
        </w:rPr>
      </w:pPr>
      <w:r w:rsidRPr="00186097">
        <w:rPr>
          <w:lang w:val="it-IT"/>
        </w:rPr>
        <w:t>Per ogni processo mappato è stata quindi elaborata una scheda, tenendo conto della metodologia proposta all’interno del Piano Nazionale Anticorruzione 2013 e confermata dal PNA 2016, per la valutazione del rischio (allegato 5 del PNA 2013), con la seguente “scala di livello rischio”:</w:t>
      </w:r>
    </w:p>
    <w:p w:rsidR="00283563" w:rsidRDefault="005A2BE4">
      <w:pPr>
        <w:pStyle w:val="Paragrafoelenco"/>
        <w:numPr>
          <w:ilvl w:val="0"/>
          <w:numId w:val="12"/>
        </w:numPr>
        <w:tabs>
          <w:tab w:val="left" w:pos="1996"/>
        </w:tabs>
        <w:jc w:val="both"/>
        <w:rPr>
          <w:sz w:val="20"/>
        </w:rPr>
      </w:pPr>
      <w:proofErr w:type="spellStart"/>
      <w:r>
        <w:rPr>
          <w:sz w:val="20"/>
        </w:rPr>
        <w:t>Nessun</w:t>
      </w:r>
      <w:proofErr w:type="spellEnd"/>
      <w:r>
        <w:rPr>
          <w:sz w:val="20"/>
        </w:rPr>
        <w:t xml:space="preserve"> </w:t>
      </w:r>
      <w:proofErr w:type="spellStart"/>
      <w:r>
        <w:rPr>
          <w:sz w:val="20"/>
        </w:rPr>
        <w:t>rischio</w:t>
      </w:r>
      <w:proofErr w:type="spellEnd"/>
      <w:r>
        <w:rPr>
          <w:sz w:val="20"/>
        </w:rPr>
        <w:t xml:space="preserve"> con </w:t>
      </w:r>
      <w:proofErr w:type="spellStart"/>
      <w:r>
        <w:rPr>
          <w:sz w:val="20"/>
        </w:rPr>
        <w:t>valori</w:t>
      </w:r>
      <w:proofErr w:type="spellEnd"/>
      <w:r>
        <w:rPr>
          <w:sz w:val="20"/>
        </w:rPr>
        <w:t xml:space="preserve"> &lt;</w:t>
      </w:r>
      <w:r>
        <w:rPr>
          <w:spacing w:val="1"/>
          <w:sz w:val="20"/>
        </w:rPr>
        <w:t xml:space="preserve"> </w:t>
      </w:r>
      <w:r>
        <w:rPr>
          <w:sz w:val="20"/>
        </w:rPr>
        <w:t>3,00</w:t>
      </w:r>
    </w:p>
    <w:p w:rsidR="00283563" w:rsidRPr="00186097" w:rsidRDefault="005A2BE4">
      <w:pPr>
        <w:pStyle w:val="Paragrafoelenco"/>
        <w:numPr>
          <w:ilvl w:val="0"/>
          <w:numId w:val="12"/>
        </w:numPr>
        <w:tabs>
          <w:tab w:val="left" w:pos="1996"/>
        </w:tabs>
        <w:spacing w:before="122"/>
        <w:jc w:val="both"/>
        <w:rPr>
          <w:sz w:val="20"/>
          <w:lang w:val="it-IT"/>
        </w:rPr>
      </w:pPr>
      <w:r w:rsidRPr="00186097">
        <w:rPr>
          <w:sz w:val="20"/>
          <w:lang w:val="it-IT"/>
        </w:rPr>
        <w:t>Livello rischio "marginale" con valori tra 3,00 e</w:t>
      </w:r>
      <w:r w:rsidRPr="00186097">
        <w:rPr>
          <w:spacing w:val="-2"/>
          <w:sz w:val="20"/>
          <w:lang w:val="it-IT"/>
        </w:rPr>
        <w:t xml:space="preserve"> </w:t>
      </w:r>
      <w:r w:rsidRPr="00186097">
        <w:rPr>
          <w:sz w:val="20"/>
          <w:lang w:val="it-IT"/>
        </w:rPr>
        <w:t>6,00</w:t>
      </w:r>
    </w:p>
    <w:p w:rsidR="00283563" w:rsidRPr="00186097" w:rsidRDefault="005A2BE4">
      <w:pPr>
        <w:pStyle w:val="Paragrafoelenco"/>
        <w:numPr>
          <w:ilvl w:val="0"/>
          <w:numId w:val="12"/>
        </w:numPr>
        <w:tabs>
          <w:tab w:val="left" w:pos="1996"/>
        </w:tabs>
        <w:spacing w:before="122"/>
        <w:jc w:val="both"/>
        <w:rPr>
          <w:sz w:val="20"/>
          <w:lang w:val="it-IT"/>
        </w:rPr>
      </w:pPr>
      <w:r w:rsidRPr="00186097">
        <w:rPr>
          <w:sz w:val="20"/>
          <w:lang w:val="it-IT"/>
        </w:rPr>
        <w:t>Livello rischio "attenzione" con valori tra 6,00 e</w:t>
      </w:r>
      <w:r w:rsidRPr="00186097">
        <w:rPr>
          <w:spacing w:val="-3"/>
          <w:sz w:val="20"/>
          <w:lang w:val="it-IT"/>
        </w:rPr>
        <w:t xml:space="preserve"> </w:t>
      </w:r>
      <w:r w:rsidRPr="00186097">
        <w:rPr>
          <w:sz w:val="20"/>
          <w:lang w:val="it-IT"/>
        </w:rPr>
        <w:t>12,00</w:t>
      </w:r>
    </w:p>
    <w:p w:rsidR="00283563" w:rsidRPr="00186097" w:rsidRDefault="005A2BE4">
      <w:pPr>
        <w:pStyle w:val="Paragrafoelenco"/>
        <w:numPr>
          <w:ilvl w:val="0"/>
          <w:numId w:val="12"/>
        </w:numPr>
        <w:tabs>
          <w:tab w:val="left" w:pos="1996"/>
        </w:tabs>
        <w:spacing w:before="122"/>
        <w:jc w:val="both"/>
        <w:rPr>
          <w:sz w:val="20"/>
          <w:lang w:val="it-IT"/>
        </w:rPr>
      </w:pPr>
      <w:r w:rsidRPr="00186097">
        <w:rPr>
          <w:sz w:val="20"/>
          <w:lang w:val="it-IT"/>
        </w:rPr>
        <w:t>Livello rischio "serio" con valori tra 12,00 e</w:t>
      </w:r>
      <w:r w:rsidRPr="00186097">
        <w:rPr>
          <w:spacing w:val="-6"/>
          <w:sz w:val="20"/>
          <w:lang w:val="it-IT"/>
        </w:rPr>
        <w:t xml:space="preserve"> </w:t>
      </w:r>
      <w:r w:rsidRPr="00186097">
        <w:rPr>
          <w:sz w:val="20"/>
          <w:lang w:val="it-IT"/>
        </w:rPr>
        <w:t>15,00</w:t>
      </w:r>
    </w:p>
    <w:p w:rsidR="00283563" w:rsidRPr="00186097" w:rsidRDefault="005A2BE4">
      <w:pPr>
        <w:pStyle w:val="Paragrafoelenco"/>
        <w:numPr>
          <w:ilvl w:val="0"/>
          <w:numId w:val="12"/>
        </w:numPr>
        <w:tabs>
          <w:tab w:val="left" w:pos="1996"/>
        </w:tabs>
        <w:spacing w:before="119"/>
        <w:jc w:val="both"/>
        <w:rPr>
          <w:sz w:val="20"/>
          <w:lang w:val="it-IT"/>
        </w:rPr>
      </w:pPr>
      <w:r w:rsidRPr="00186097">
        <w:rPr>
          <w:sz w:val="20"/>
          <w:lang w:val="it-IT"/>
        </w:rPr>
        <w:t>Livello rischio "elevato" con valori &gt;</w:t>
      </w:r>
      <w:r w:rsidRPr="00186097">
        <w:rPr>
          <w:spacing w:val="-5"/>
          <w:sz w:val="20"/>
          <w:lang w:val="it-IT"/>
        </w:rPr>
        <w:t xml:space="preserve"> </w:t>
      </w:r>
      <w:r w:rsidRPr="00186097">
        <w:rPr>
          <w:sz w:val="20"/>
          <w:lang w:val="it-IT"/>
        </w:rPr>
        <w:t>15,00</w:t>
      </w:r>
    </w:p>
    <w:p w:rsidR="00283563" w:rsidRPr="00186097" w:rsidRDefault="00283563">
      <w:pPr>
        <w:pStyle w:val="Corpotesto"/>
        <w:rPr>
          <w:sz w:val="24"/>
          <w:lang w:val="it-IT"/>
        </w:rPr>
      </w:pPr>
    </w:p>
    <w:p w:rsidR="00283563" w:rsidRPr="002A60D4" w:rsidRDefault="005A2BE4" w:rsidP="00CC091F">
      <w:pPr>
        <w:pStyle w:val="Corpotesto"/>
        <w:spacing w:before="93" w:line="360" w:lineRule="auto"/>
        <w:ind w:left="1635" w:right="112"/>
        <w:jc w:val="both"/>
        <w:rPr>
          <w:lang w:val="it-IT"/>
        </w:rPr>
      </w:pPr>
      <w:r w:rsidRPr="002A60D4">
        <w:rPr>
          <w:lang w:val="it-IT"/>
        </w:rPr>
        <w:t>La Valutazio</w:t>
      </w:r>
      <w:r w:rsidR="00CC091F" w:rsidRPr="002A60D4">
        <w:rPr>
          <w:lang w:val="it-IT"/>
        </w:rPr>
        <w:t xml:space="preserve">ne del rischio è contenuta </w:t>
      </w:r>
      <w:r w:rsidR="00CC091F" w:rsidRPr="002A60D4">
        <w:rPr>
          <w:b/>
          <w:lang w:val="it-IT"/>
        </w:rPr>
        <w:t xml:space="preserve">negli </w:t>
      </w:r>
      <w:r w:rsidRPr="002A60D4">
        <w:rPr>
          <w:b/>
          <w:lang w:val="it-IT"/>
        </w:rPr>
        <w:t>Allegat</w:t>
      </w:r>
      <w:r w:rsidR="00CC091F" w:rsidRPr="002A60D4">
        <w:rPr>
          <w:b/>
          <w:lang w:val="it-IT"/>
        </w:rPr>
        <w:t>i</w:t>
      </w:r>
      <w:r w:rsidRPr="002A60D4">
        <w:rPr>
          <w:b/>
          <w:lang w:val="it-IT"/>
        </w:rPr>
        <w:t xml:space="preserve"> </w:t>
      </w:r>
      <w:r w:rsidR="00CC091F" w:rsidRPr="002A60D4">
        <w:rPr>
          <w:b/>
          <w:lang w:val="it-IT"/>
        </w:rPr>
        <w:t>2.</w:t>
      </w:r>
      <w:r w:rsidRPr="002A60D4">
        <w:rPr>
          <w:b/>
          <w:lang w:val="it-IT"/>
        </w:rPr>
        <w:t>1</w:t>
      </w:r>
      <w:r w:rsidR="00CC091F" w:rsidRPr="002A60D4">
        <w:rPr>
          <w:b/>
          <w:lang w:val="it-IT"/>
        </w:rPr>
        <w:t>, 2.2, 2.3, 2.4 e 2.5</w:t>
      </w:r>
      <w:r w:rsidRPr="002A60D4">
        <w:rPr>
          <w:b/>
          <w:lang w:val="it-IT"/>
        </w:rPr>
        <w:t xml:space="preserve"> – </w:t>
      </w:r>
      <w:r w:rsidR="00CC091F" w:rsidRPr="002A60D4">
        <w:rPr>
          <w:b/>
          <w:lang w:val="it-IT"/>
        </w:rPr>
        <w:t>Valutazione del rischio</w:t>
      </w:r>
      <w:r w:rsidRPr="002A60D4">
        <w:rPr>
          <w:lang w:val="it-IT"/>
        </w:rPr>
        <w:t>.</w:t>
      </w:r>
    </w:p>
    <w:p w:rsidR="00283563" w:rsidRPr="00186097" w:rsidRDefault="00283563">
      <w:pPr>
        <w:pStyle w:val="Corpotesto"/>
        <w:spacing w:before="11"/>
        <w:rPr>
          <w:sz w:val="29"/>
          <w:lang w:val="it-IT"/>
        </w:rPr>
      </w:pPr>
    </w:p>
    <w:p w:rsidR="00283563" w:rsidRDefault="005A2BE4">
      <w:pPr>
        <w:pStyle w:val="Titolo2"/>
        <w:numPr>
          <w:ilvl w:val="2"/>
          <w:numId w:val="14"/>
        </w:numPr>
        <w:tabs>
          <w:tab w:val="left" w:pos="1635"/>
          <w:tab w:val="left" w:pos="1636"/>
        </w:tabs>
        <w:spacing w:before="1"/>
        <w:ind w:left="1635" w:hanging="1058"/>
      </w:pPr>
      <w:bookmarkStart w:id="11" w:name="_TOC_250019"/>
      <w:r>
        <w:t>GESTIONE DEL</w:t>
      </w:r>
      <w:r>
        <w:rPr>
          <w:spacing w:val="2"/>
        </w:rPr>
        <w:t xml:space="preserve"> </w:t>
      </w:r>
      <w:bookmarkEnd w:id="11"/>
      <w:r>
        <w:t>RISCHIO</w:t>
      </w:r>
    </w:p>
    <w:p w:rsidR="00283563" w:rsidRPr="00186097" w:rsidRDefault="005A2BE4" w:rsidP="00CC091F">
      <w:pPr>
        <w:pStyle w:val="Corpotesto"/>
        <w:spacing w:before="95" w:line="360" w:lineRule="auto"/>
        <w:ind w:left="1635" w:right="111"/>
        <w:jc w:val="both"/>
        <w:rPr>
          <w:lang w:val="it-IT"/>
        </w:rPr>
      </w:pPr>
      <w:r w:rsidRPr="00186097">
        <w:rPr>
          <w:lang w:val="it-IT"/>
        </w:rPr>
        <w:t>La fase di trattamento del rischio consiste nell’individuazione e valutazione delle misure che debbono essere predisposte per neutralizzare o ridurre il rischio e nella decisione di quali rischi si decide di trattare prioritariamente rispetto agli altri.</w:t>
      </w:r>
      <w:r w:rsidR="00CC091F">
        <w:rPr>
          <w:lang w:val="it-IT"/>
        </w:rPr>
        <w:t xml:space="preserve">  </w:t>
      </w:r>
    </w:p>
    <w:p w:rsidR="00283563" w:rsidRPr="00186097" w:rsidRDefault="005A2BE4">
      <w:pPr>
        <w:pStyle w:val="Corpotesto"/>
        <w:spacing w:before="1" w:line="360" w:lineRule="auto"/>
        <w:ind w:left="1635" w:right="112"/>
        <w:jc w:val="both"/>
        <w:rPr>
          <w:lang w:val="it-IT"/>
        </w:rPr>
      </w:pPr>
      <w:r w:rsidRPr="00186097">
        <w:rPr>
          <w:lang w:val="it-IT"/>
        </w:rPr>
        <w:t>Al fine di neutralizzare o ridurre il livello di rischio, debbono essere individuate e valutate le misure di prevenzione. Queste, come detto, possono essere obbligatorie e previste dalla norma o ulteriori se previste nel Piano.</w:t>
      </w:r>
    </w:p>
    <w:p w:rsidR="00283563" w:rsidRPr="00186097" w:rsidRDefault="005A2BE4">
      <w:pPr>
        <w:pStyle w:val="Corpotesto"/>
        <w:spacing w:line="357" w:lineRule="auto"/>
        <w:ind w:left="1635" w:right="113"/>
        <w:jc w:val="both"/>
        <w:rPr>
          <w:lang w:val="it-IT"/>
        </w:rPr>
      </w:pPr>
      <w:r w:rsidRPr="00186097">
        <w:rPr>
          <w:lang w:val="it-IT"/>
        </w:rPr>
        <w:t>Le misure ulteriori debbono essere valutate in base ai costi stimati, all’impatto sull’organizzazione e al grado di efficacia che si attribuisce a ciascuna di esse.</w:t>
      </w:r>
    </w:p>
    <w:p w:rsidR="00283563" w:rsidRPr="00186097" w:rsidRDefault="005A2BE4">
      <w:pPr>
        <w:pStyle w:val="Corpotesto"/>
        <w:spacing w:before="3" w:line="360" w:lineRule="auto"/>
        <w:ind w:left="1635" w:right="111"/>
        <w:jc w:val="both"/>
        <w:rPr>
          <w:lang w:val="it-IT"/>
        </w:rPr>
      </w:pPr>
      <w:r w:rsidRPr="00186097">
        <w:rPr>
          <w:lang w:val="it-IT"/>
        </w:rPr>
        <w:t xml:space="preserve">L’individuazione e la valutazione delle misure è compiuta dal Responsabile per la prevenzione con il coinvolgimento dei dirigenti/posizioni organizzative per le </w:t>
      </w:r>
      <w:proofErr w:type="gramStart"/>
      <w:r w:rsidRPr="00186097">
        <w:rPr>
          <w:lang w:val="it-IT"/>
        </w:rPr>
        <w:t>aree  di</w:t>
      </w:r>
      <w:proofErr w:type="gramEnd"/>
      <w:r w:rsidRPr="00186097">
        <w:rPr>
          <w:lang w:val="it-IT"/>
        </w:rPr>
        <w:t xml:space="preserve"> competenza, identificando annualmente le aree “sensibili” di intervento su cui intervenire.</w:t>
      </w:r>
    </w:p>
    <w:p w:rsidR="00283563" w:rsidRPr="00186097" w:rsidRDefault="005A2BE4">
      <w:pPr>
        <w:pStyle w:val="Corpotesto"/>
        <w:spacing w:before="1" w:line="360" w:lineRule="auto"/>
        <w:ind w:left="1635" w:right="114"/>
        <w:jc w:val="both"/>
        <w:rPr>
          <w:lang w:val="it-IT"/>
        </w:rPr>
      </w:pPr>
      <w:r w:rsidRPr="00186097">
        <w:rPr>
          <w:lang w:val="it-IT"/>
        </w:rPr>
        <w:t>Le decisioni circa la priorità del trattamento si basano essenzialmente sui seguenti fattori:</w:t>
      </w:r>
    </w:p>
    <w:p w:rsidR="00283563" w:rsidRPr="00186097" w:rsidRDefault="005A2BE4">
      <w:pPr>
        <w:pStyle w:val="Paragrafoelenco"/>
        <w:numPr>
          <w:ilvl w:val="0"/>
          <w:numId w:val="11"/>
        </w:numPr>
        <w:tabs>
          <w:tab w:val="left" w:pos="1996"/>
        </w:tabs>
        <w:ind w:firstLine="0"/>
        <w:jc w:val="both"/>
        <w:rPr>
          <w:sz w:val="20"/>
          <w:lang w:val="it-IT"/>
        </w:rPr>
      </w:pPr>
      <w:proofErr w:type="gramStart"/>
      <w:r w:rsidRPr="00186097">
        <w:rPr>
          <w:sz w:val="20"/>
          <w:lang w:val="it-IT"/>
        </w:rPr>
        <w:t>livello</w:t>
      </w:r>
      <w:proofErr w:type="gramEnd"/>
      <w:r w:rsidRPr="00186097">
        <w:rPr>
          <w:sz w:val="20"/>
          <w:lang w:val="it-IT"/>
        </w:rPr>
        <w:t xml:space="preserve"> di rischio: maggiore è il livello, maggiore è la priorità di</w:t>
      </w:r>
      <w:r w:rsidRPr="00186097">
        <w:rPr>
          <w:spacing w:val="-25"/>
          <w:sz w:val="20"/>
          <w:lang w:val="it-IT"/>
        </w:rPr>
        <w:t xml:space="preserve"> </w:t>
      </w:r>
      <w:r w:rsidRPr="00186097">
        <w:rPr>
          <w:sz w:val="20"/>
          <w:lang w:val="it-IT"/>
        </w:rPr>
        <w:t>trattamento;</w:t>
      </w:r>
    </w:p>
    <w:p w:rsidR="00283563" w:rsidRDefault="005A2BE4">
      <w:pPr>
        <w:pStyle w:val="Paragrafoelenco"/>
        <w:numPr>
          <w:ilvl w:val="0"/>
          <w:numId w:val="11"/>
        </w:numPr>
        <w:tabs>
          <w:tab w:val="left" w:pos="1996"/>
        </w:tabs>
        <w:spacing w:before="122"/>
        <w:ind w:firstLine="0"/>
        <w:jc w:val="both"/>
        <w:rPr>
          <w:sz w:val="20"/>
        </w:rPr>
      </w:pPr>
      <w:proofErr w:type="spellStart"/>
      <w:r>
        <w:rPr>
          <w:sz w:val="20"/>
        </w:rPr>
        <w:t>obbligatorietà</w:t>
      </w:r>
      <w:proofErr w:type="spellEnd"/>
      <w:r>
        <w:rPr>
          <w:sz w:val="20"/>
        </w:rPr>
        <w:t xml:space="preserve"> della</w:t>
      </w:r>
      <w:r>
        <w:rPr>
          <w:spacing w:val="-3"/>
          <w:sz w:val="20"/>
        </w:rPr>
        <w:t xml:space="preserve"> </w:t>
      </w:r>
      <w:proofErr w:type="spellStart"/>
      <w:r>
        <w:rPr>
          <w:sz w:val="20"/>
        </w:rPr>
        <w:t>misura</w:t>
      </w:r>
      <w:proofErr w:type="spellEnd"/>
      <w:r>
        <w:rPr>
          <w:sz w:val="20"/>
        </w:rPr>
        <w:t>;</w:t>
      </w:r>
    </w:p>
    <w:p w:rsidR="00283563" w:rsidRPr="00186097" w:rsidRDefault="005A2BE4">
      <w:pPr>
        <w:pStyle w:val="Paragrafoelenco"/>
        <w:numPr>
          <w:ilvl w:val="0"/>
          <w:numId w:val="11"/>
        </w:numPr>
        <w:tabs>
          <w:tab w:val="left" w:pos="1995"/>
          <w:tab w:val="left" w:pos="1996"/>
        </w:tabs>
        <w:spacing w:before="122" w:line="360" w:lineRule="auto"/>
        <w:ind w:right="115" w:firstLine="0"/>
        <w:rPr>
          <w:sz w:val="20"/>
          <w:lang w:val="it-IT"/>
        </w:rPr>
      </w:pPr>
      <w:proofErr w:type="gramStart"/>
      <w:r w:rsidRPr="00186097">
        <w:rPr>
          <w:sz w:val="20"/>
          <w:lang w:val="it-IT"/>
        </w:rPr>
        <w:t>impatto</w:t>
      </w:r>
      <w:proofErr w:type="gramEnd"/>
      <w:r w:rsidRPr="00186097">
        <w:rPr>
          <w:sz w:val="20"/>
          <w:lang w:val="it-IT"/>
        </w:rPr>
        <w:t xml:space="preserve"> organizzativo e finanziario connesso all’implementazione della misura. Si considera di predisporre adeguati interventi con priorità massima con riferimento ai processi/procedimenti aventi livello di rischio superiore a</w:t>
      </w:r>
      <w:r w:rsidRPr="00186097">
        <w:rPr>
          <w:spacing w:val="-6"/>
          <w:sz w:val="20"/>
          <w:lang w:val="it-IT"/>
        </w:rPr>
        <w:t xml:space="preserve"> </w:t>
      </w:r>
      <w:r w:rsidRPr="00186097">
        <w:rPr>
          <w:sz w:val="20"/>
          <w:lang w:val="it-IT"/>
        </w:rPr>
        <w:t>15.</w:t>
      </w:r>
    </w:p>
    <w:p w:rsidR="00283563" w:rsidRPr="00186097" w:rsidRDefault="00283563">
      <w:pPr>
        <w:pStyle w:val="Corpotesto"/>
        <w:spacing w:before="10"/>
        <w:rPr>
          <w:sz w:val="29"/>
          <w:lang w:val="it-IT"/>
        </w:rPr>
      </w:pPr>
    </w:p>
    <w:p w:rsidR="00283563" w:rsidRPr="00186097" w:rsidRDefault="005A2BE4">
      <w:pPr>
        <w:pStyle w:val="Corpotesto"/>
        <w:spacing w:line="360" w:lineRule="auto"/>
        <w:ind w:left="1635" w:right="111"/>
        <w:jc w:val="both"/>
        <w:rPr>
          <w:lang w:val="it-IT"/>
        </w:rPr>
      </w:pPr>
      <w:r w:rsidRPr="00186097">
        <w:rPr>
          <w:lang w:val="it-IT"/>
        </w:rPr>
        <w:t>Le misure di contrasto nel corso dell’anno 2016 son state oggetto di valutazione a seguito del completamento delle fasi di mappatura e valutazione del rischio, privilegiando le aree obbligatorie considerate a rischio dal Legislatore e considerando di seguito i processi e le aree sensibili ulteriori che sono emerse dall’analisi organizzativa di cui al precedente punto 2.1.1.</w:t>
      </w:r>
    </w:p>
    <w:p w:rsidR="00283563" w:rsidRPr="00186097" w:rsidRDefault="00283563">
      <w:pPr>
        <w:pStyle w:val="Corpotesto"/>
        <w:spacing w:before="1"/>
        <w:rPr>
          <w:sz w:val="30"/>
          <w:lang w:val="it-IT"/>
        </w:rPr>
      </w:pPr>
    </w:p>
    <w:p w:rsidR="00283563" w:rsidRPr="00186097" w:rsidRDefault="005A2BE4">
      <w:pPr>
        <w:pStyle w:val="Corpotesto"/>
        <w:spacing w:before="1" w:line="360" w:lineRule="auto"/>
        <w:ind w:left="1635" w:right="110"/>
        <w:jc w:val="both"/>
        <w:rPr>
          <w:lang w:val="it-IT"/>
        </w:rPr>
      </w:pPr>
      <w:r w:rsidRPr="00186097">
        <w:rPr>
          <w:lang w:val="it-IT"/>
        </w:rPr>
        <w:t>La determinazione n. 12/2015 di ANAC ha in particolar modo approfondito l’analisi e l’individuazione delle misure di contenimento del rischio per l’Area Generale b) Contratti Pubblici, mentre la determinazione n. 831/2016 di ANAC ha in particolar modo approfondito l’analisi e l’individuazione delle misure di contenimento del rischio per l’Area Specifica “Gestione del</w:t>
      </w:r>
      <w:r w:rsidRPr="00186097">
        <w:rPr>
          <w:spacing w:val="-8"/>
          <w:lang w:val="it-IT"/>
        </w:rPr>
        <w:t xml:space="preserve"> </w:t>
      </w:r>
      <w:r w:rsidRPr="00186097">
        <w:rPr>
          <w:lang w:val="it-IT"/>
        </w:rPr>
        <w:t>territorio”.</w:t>
      </w:r>
    </w:p>
    <w:p w:rsidR="00283563" w:rsidRPr="00186097" w:rsidRDefault="00283563">
      <w:pPr>
        <w:pStyle w:val="Corpotesto"/>
        <w:spacing w:before="10"/>
        <w:rPr>
          <w:sz w:val="29"/>
          <w:lang w:val="it-IT"/>
        </w:rPr>
      </w:pPr>
    </w:p>
    <w:p w:rsidR="00283563" w:rsidRPr="00186097" w:rsidRDefault="005A2BE4">
      <w:pPr>
        <w:pStyle w:val="Corpotesto"/>
        <w:spacing w:line="360" w:lineRule="auto"/>
        <w:ind w:left="1635" w:right="111"/>
        <w:jc w:val="both"/>
        <w:rPr>
          <w:lang w:val="it-IT"/>
        </w:rPr>
      </w:pPr>
      <w:r w:rsidRPr="00186097">
        <w:rPr>
          <w:lang w:val="it-IT"/>
        </w:rPr>
        <w:t xml:space="preserve">Il Comune di </w:t>
      </w:r>
      <w:r w:rsidR="00CC091F" w:rsidRPr="003215B2">
        <w:rPr>
          <w:lang w:val="it-IT"/>
        </w:rPr>
        <w:t>Almese</w:t>
      </w:r>
      <w:r w:rsidRPr="00186097">
        <w:rPr>
          <w:lang w:val="it-IT"/>
        </w:rPr>
        <w:t xml:space="preserve"> ha adeguato il Proprio Piano Triennale di Prevenzione della Corruzione a tale approfondimento e la Gestione del Rischio aggiornata è contenuta </w:t>
      </w:r>
      <w:r w:rsidR="00CC091F" w:rsidRPr="002A60D4">
        <w:rPr>
          <w:b/>
          <w:lang w:val="it-IT"/>
        </w:rPr>
        <w:t>nell’Allegato 1 – Mappatura e Gestione del rischio</w:t>
      </w:r>
      <w:r w:rsidR="00CC091F" w:rsidRPr="002A60D4">
        <w:rPr>
          <w:lang w:val="it-IT"/>
        </w:rPr>
        <w:t>.</w:t>
      </w:r>
    </w:p>
    <w:p w:rsidR="00283563" w:rsidRPr="00186097" w:rsidRDefault="00283563">
      <w:pPr>
        <w:pStyle w:val="Corpotesto"/>
        <w:rPr>
          <w:sz w:val="24"/>
          <w:lang w:val="it-IT"/>
        </w:rPr>
      </w:pPr>
    </w:p>
    <w:p w:rsidR="00283563" w:rsidRPr="00186097" w:rsidRDefault="00283563">
      <w:pPr>
        <w:pStyle w:val="Corpotesto"/>
        <w:rPr>
          <w:sz w:val="26"/>
          <w:lang w:val="it-IT"/>
        </w:rPr>
      </w:pPr>
    </w:p>
    <w:p w:rsidR="00283563" w:rsidRDefault="005A2BE4">
      <w:pPr>
        <w:pStyle w:val="Titolo2"/>
        <w:numPr>
          <w:ilvl w:val="2"/>
          <w:numId w:val="14"/>
        </w:numPr>
        <w:tabs>
          <w:tab w:val="left" w:pos="1635"/>
          <w:tab w:val="left" w:pos="1636"/>
        </w:tabs>
        <w:spacing w:before="1"/>
        <w:ind w:left="1635" w:hanging="1058"/>
      </w:pPr>
      <w:bookmarkStart w:id="12" w:name="_TOC_250018"/>
      <w:bookmarkEnd w:id="12"/>
      <w:r>
        <w:t>MONITORAGGIO</w:t>
      </w:r>
    </w:p>
    <w:p w:rsidR="00283563" w:rsidRDefault="005A2BE4">
      <w:pPr>
        <w:pStyle w:val="Corpotesto"/>
        <w:spacing w:before="93" w:line="360" w:lineRule="auto"/>
        <w:ind w:left="1635" w:right="114"/>
        <w:jc w:val="both"/>
        <w:rPr>
          <w:lang w:val="it-IT"/>
        </w:rPr>
      </w:pPr>
      <w:r w:rsidRPr="00186097">
        <w:rPr>
          <w:lang w:val="it-IT"/>
        </w:rPr>
        <w:t>La gestione del rischio si completa con la successiva azione di monitoraggio, che comporta la valutazione del livello di rischio tenendo conto della misure di prevenzione introdotte e delle azioni attuate.</w:t>
      </w:r>
      <w:r w:rsidR="006B1C48">
        <w:rPr>
          <w:lang w:val="it-IT"/>
        </w:rPr>
        <w:t xml:space="preserve"> </w:t>
      </w:r>
    </w:p>
    <w:p w:rsidR="00283563" w:rsidRPr="00186097" w:rsidRDefault="005A2BE4">
      <w:pPr>
        <w:pStyle w:val="Corpotesto"/>
        <w:spacing w:before="1" w:line="360" w:lineRule="auto"/>
        <w:ind w:left="1635" w:right="114"/>
        <w:jc w:val="both"/>
        <w:rPr>
          <w:lang w:val="it-IT"/>
        </w:rPr>
      </w:pPr>
      <w:r w:rsidRPr="00186097">
        <w:rPr>
          <w:lang w:val="it-IT"/>
        </w:rPr>
        <w:t xml:space="preserve">Questa fase è finalizzata alla verifica dell’efficacia dei sistemi di prevenzione adottati e, quindi, alla successiva messa in atto di ulteriori strategie </w:t>
      </w:r>
      <w:proofErr w:type="gramStart"/>
      <w:r w:rsidRPr="00186097">
        <w:rPr>
          <w:lang w:val="it-IT"/>
        </w:rPr>
        <w:t>di  prevenzione</w:t>
      </w:r>
      <w:proofErr w:type="gramEnd"/>
      <w:r w:rsidRPr="00186097">
        <w:rPr>
          <w:lang w:val="it-IT"/>
        </w:rPr>
        <w:t>.</w:t>
      </w:r>
    </w:p>
    <w:p w:rsidR="00283563" w:rsidRPr="00186097" w:rsidRDefault="005A2BE4">
      <w:pPr>
        <w:pStyle w:val="Corpotesto"/>
        <w:spacing w:line="360" w:lineRule="auto"/>
        <w:ind w:left="1635" w:right="112"/>
        <w:jc w:val="both"/>
        <w:rPr>
          <w:lang w:val="it-IT"/>
        </w:rPr>
      </w:pPr>
      <w:r w:rsidRPr="00186097">
        <w:rPr>
          <w:lang w:val="it-IT"/>
        </w:rPr>
        <w:t>Essa sarà attuata dai medesimi soggetti che partecipano all’interno processo di gestione del rischio in stretta connessione con il sistema di programmazione e controllo di gestione.</w:t>
      </w:r>
    </w:p>
    <w:p w:rsidR="00283563" w:rsidRDefault="005A2BE4">
      <w:pPr>
        <w:pStyle w:val="Corpotesto"/>
        <w:spacing w:line="360" w:lineRule="auto"/>
        <w:ind w:left="1635" w:right="113"/>
        <w:jc w:val="both"/>
        <w:rPr>
          <w:lang w:val="it-IT"/>
        </w:rPr>
      </w:pPr>
      <w:r w:rsidRPr="00186097">
        <w:rPr>
          <w:lang w:val="it-IT"/>
        </w:rPr>
        <w:t>Le fasi di valutazione delle misure e del monitoraggio sono propedeutiche all’aggiornamento del Piano per il triennio successivo.</w:t>
      </w:r>
    </w:p>
    <w:p w:rsidR="006B1C48" w:rsidRDefault="006B1C48">
      <w:pPr>
        <w:pStyle w:val="Corpotesto"/>
        <w:spacing w:line="360" w:lineRule="auto"/>
        <w:ind w:left="1635" w:right="113"/>
        <w:jc w:val="both"/>
        <w:rPr>
          <w:lang w:val="it-IT"/>
        </w:rPr>
      </w:pPr>
    </w:p>
    <w:p w:rsidR="006B1C48" w:rsidRPr="002A60D4" w:rsidRDefault="006B1C48" w:rsidP="006B1C48">
      <w:pPr>
        <w:spacing w:line="360" w:lineRule="auto"/>
        <w:ind w:left="1636" w:right="199"/>
        <w:jc w:val="both"/>
        <w:rPr>
          <w:b/>
          <w:sz w:val="20"/>
          <w:lang w:val="it-IT"/>
        </w:rPr>
      </w:pPr>
      <w:r w:rsidRPr="002A60D4">
        <w:rPr>
          <w:sz w:val="20"/>
          <w:lang w:val="it-IT"/>
        </w:rPr>
        <w:t xml:space="preserve">Il Comune di Almese ha realizzato il Monitoraggio sull’applicazione delle Misure per l’anno 2017 ed i risultati di tale monitoraggio sono contenuti </w:t>
      </w:r>
      <w:r w:rsidRPr="002A60D4">
        <w:rPr>
          <w:b/>
          <w:sz w:val="20"/>
          <w:lang w:val="it-IT"/>
        </w:rPr>
        <w:t>nell’Allegato 3 – Report Monitoraggio 2017 su PTPCT.</w:t>
      </w:r>
    </w:p>
    <w:p w:rsidR="006B1C48" w:rsidRPr="002A60D4" w:rsidRDefault="006B1C48" w:rsidP="006B1C48">
      <w:pPr>
        <w:pStyle w:val="Corpotesto"/>
        <w:spacing w:before="1" w:line="360" w:lineRule="auto"/>
        <w:ind w:left="1636" w:right="207"/>
        <w:jc w:val="both"/>
        <w:rPr>
          <w:lang w:val="it-IT"/>
        </w:rPr>
      </w:pPr>
    </w:p>
    <w:p w:rsidR="006B1C48" w:rsidRPr="006B1C48" w:rsidRDefault="006B1C48" w:rsidP="006B1C48">
      <w:pPr>
        <w:pStyle w:val="Corpotesto"/>
        <w:spacing w:before="1" w:line="360" w:lineRule="auto"/>
        <w:ind w:left="1636" w:right="207"/>
        <w:jc w:val="both"/>
        <w:rPr>
          <w:lang w:val="it-IT"/>
        </w:rPr>
      </w:pPr>
      <w:r w:rsidRPr="002A60D4">
        <w:rPr>
          <w:lang w:val="it-IT"/>
        </w:rPr>
        <w:t xml:space="preserve">I risultati del monitoraggio hanno portato all’aggiornamento </w:t>
      </w:r>
      <w:r w:rsidRPr="002A60D4">
        <w:rPr>
          <w:b/>
          <w:lang w:val="it-IT"/>
        </w:rPr>
        <w:t xml:space="preserve">dell’Allegato 1 – Mappatura e Gestione del rischio </w:t>
      </w:r>
      <w:r w:rsidRPr="002A60D4">
        <w:rPr>
          <w:lang w:val="it-IT"/>
        </w:rPr>
        <w:t>per l’anno 2018.</w:t>
      </w:r>
    </w:p>
    <w:p w:rsidR="006B1C48" w:rsidRPr="00186097" w:rsidRDefault="006B1C48">
      <w:pPr>
        <w:pStyle w:val="Corpotesto"/>
        <w:spacing w:line="360" w:lineRule="auto"/>
        <w:ind w:left="1635" w:right="113"/>
        <w:jc w:val="both"/>
        <w:rPr>
          <w:lang w:val="it-IT"/>
        </w:rPr>
      </w:pPr>
    </w:p>
    <w:p w:rsidR="00283563" w:rsidRPr="00186097" w:rsidRDefault="00283563">
      <w:pPr>
        <w:spacing w:line="360" w:lineRule="auto"/>
        <w:jc w:val="both"/>
        <w:rPr>
          <w:lang w:val="it-IT"/>
        </w:rPr>
        <w:sectPr w:rsidR="00283563" w:rsidRPr="00186097">
          <w:pgSz w:w="11900" w:h="16840"/>
          <w:pgMar w:top="940" w:right="900" w:bottom="900" w:left="800" w:header="708" w:footer="706" w:gutter="0"/>
          <w:cols w:space="720"/>
        </w:sectPr>
      </w:pPr>
    </w:p>
    <w:p w:rsidR="00283563" w:rsidRPr="00186097" w:rsidRDefault="00283563">
      <w:pPr>
        <w:pStyle w:val="Corpotesto"/>
        <w:spacing w:before="6"/>
        <w:rPr>
          <w:sz w:val="19"/>
          <w:lang w:val="it-IT"/>
        </w:rPr>
      </w:pPr>
    </w:p>
    <w:p w:rsidR="00283563" w:rsidRDefault="005A2BE4">
      <w:pPr>
        <w:pStyle w:val="Titolo1"/>
        <w:numPr>
          <w:ilvl w:val="0"/>
          <w:numId w:val="18"/>
        </w:numPr>
        <w:tabs>
          <w:tab w:val="left" w:pos="580"/>
        </w:tabs>
        <w:ind w:left="580"/>
      </w:pPr>
      <w:bookmarkStart w:id="13" w:name="_TOC_250017"/>
      <w:r>
        <w:t>LE MISURE DI</w:t>
      </w:r>
      <w:r>
        <w:rPr>
          <w:spacing w:val="-7"/>
        </w:rPr>
        <w:t xml:space="preserve"> </w:t>
      </w:r>
      <w:bookmarkEnd w:id="13"/>
      <w:r>
        <w:t>CONTRASTO</w:t>
      </w:r>
    </w:p>
    <w:p w:rsidR="00283563" w:rsidRDefault="00283563">
      <w:pPr>
        <w:pStyle w:val="Corpotesto"/>
        <w:spacing w:before="10"/>
        <w:rPr>
          <w:b/>
          <w:sz w:val="22"/>
        </w:rPr>
      </w:pPr>
    </w:p>
    <w:p w:rsidR="00283563" w:rsidRDefault="005A2BE4">
      <w:pPr>
        <w:pStyle w:val="Titolo2"/>
        <w:numPr>
          <w:ilvl w:val="1"/>
          <w:numId w:val="18"/>
        </w:numPr>
        <w:tabs>
          <w:tab w:val="left" w:pos="1299"/>
          <w:tab w:val="left" w:pos="1300"/>
        </w:tabs>
        <w:ind w:left="1300"/>
      </w:pPr>
      <w:bookmarkStart w:id="14" w:name="_TOC_250016"/>
      <w:r>
        <w:t>I CONTROLLI</w:t>
      </w:r>
      <w:r>
        <w:rPr>
          <w:spacing w:val="-3"/>
        </w:rPr>
        <w:t xml:space="preserve"> </w:t>
      </w:r>
      <w:bookmarkEnd w:id="14"/>
      <w:r>
        <w:t>INTERNI</w:t>
      </w:r>
    </w:p>
    <w:p w:rsidR="00283563" w:rsidRPr="00186097" w:rsidRDefault="005A2BE4">
      <w:pPr>
        <w:pStyle w:val="Corpotesto"/>
        <w:spacing w:before="96" w:line="360" w:lineRule="auto"/>
        <w:ind w:left="1300" w:right="112"/>
        <w:jc w:val="both"/>
        <w:rPr>
          <w:lang w:val="it-IT"/>
        </w:rPr>
      </w:pPr>
      <w:r w:rsidRPr="00186097">
        <w:rPr>
          <w:lang w:val="it-IT"/>
        </w:rPr>
        <w:t>A supporto del perseguimento degli obiettivi del presente piano, è da considerare il sistema dei controlli interni che l’ente ha dovuto approntare in attuazione del D.L. 10.10.2012 n. 174 "Disposizioni urgenti in materia di finanza e funzionamento degli enti territoriali, nonché ulteriori disposizioni in favore delle zone terremotate nel maggio 2012", poi convertito in Legge 213 del 7 dicembre 2012.</w:t>
      </w:r>
    </w:p>
    <w:p w:rsidR="00283563" w:rsidRPr="00186097" w:rsidRDefault="005A2BE4">
      <w:pPr>
        <w:pStyle w:val="Corpotesto"/>
        <w:spacing w:line="360" w:lineRule="auto"/>
        <w:ind w:left="1300" w:right="112"/>
        <w:jc w:val="both"/>
        <w:rPr>
          <w:lang w:val="it-IT"/>
        </w:rPr>
      </w:pPr>
      <w:r w:rsidRPr="00186097">
        <w:rPr>
          <w:lang w:val="it-IT"/>
        </w:rPr>
        <w:t>La norma ha stabilito che i controlli interni debbano essere organizzati, da ciascun ente, in osservanza al principio di separazione tra funzione di indirizzo e compiti di gestione.</w:t>
      </w:r>
    </w:p>
    <w:p w:rsidR="00283563" w:rsidRPr="00186097" w:rsidRDefault="005A2BE4">
      <w:pPr>
        <w:pStyle w:val="Corpotesto"/>
        <w:ind w:left="1300"/>
        <w:jc w:val="both"/>
        <w:rPr>
          <w:lang w:val="it-IT"/>
        </w:rPr>
      </w:pPr>
      <w:r w:rsidRPr="00186097">
        <w:rPr>
          <w:lang w:val="it-IT"/>
        </w:rPr>
        <w:t>Per dare attuazione a tale disposizione, è stato apposito Regolamento Comunale.</w:t>
      </w:r>
    </w:p>
    <w:p w:rsidR="00283563" w:rsidRPr="00186097" w:rsidRDefault="005A2BE4">
      <w:pPr>
        <w:pStyle w:val="Corpotesto"/>
        <w:spacing w:before="120" w:line="360" w:lineRule="auto"/>
        <w:ind w:left="1300" w:right="111"/>
        <w:jc w:val="both"/>
        <w:rPr>
          <w:lang w:val="it-IT"/>
        </w:rPr>
      </w:pPr>
      <w:r w:rsidRPr="00186097">
        <w:rPr>
          <w:lang w:val="it-IT"/>
        </w:rPr>
        <w:t>In particolare, rilevante ai fini dell’analisi delle dinamiche e prassi amministrative in atto nell’ente, è il controllo successivo sugli atti che si colloca a pieno titolo fra gli strumenti di supporto per l’individuazione di ipotesi di malfunzionamento, sviamento di potere o abusi, rilevanti per le finalità del presente piano.</w:t>
      </w:r>
    </w:p>
    <w:p w:rsidR="00283563" w:rsidRPr="00186097" w:rsidRDefault="00283563">
      <w:pPr>
        <w:pStyle w:val="Corpotesto"/>
        <w:spacing w:before="11"/>
        <w:rPr>
          <w:sz w:val="29"/>
          <w:lang w:val="it-IT"/>
        </w:rPr>
      </w:pPr>
    </w:p>
    <w:p w:rsidR="00283563" w:rsidRPr="00186097" w:rsidRDefault="005A2BE4">
      <w:pPr>
        <w:pStyle w:val="Corpotesto"/>
        <w:ind w:left="1300"/>
        <w:jc w:val="both"/>
        <w:rPr>
          <w:lang w:val="it-IT"/>
        </w:rPr>
      </w:pPr>
      <w:r w:rsidRPr="00186097">
        <w:rPr>
          <w:lang w:val="it-IT"/>
        </w:rPr>
        <w:t>RESPONSABILITA’: Segretario Comunale</w:t>
      </w:r>
    </w:p>
    <w:p w:rsidR="00283563" w:rsidRPr="00186097" w:rsidRDefault="005A2BE4">
      <w:pPr>
        <w:pStyle w:val="Corpotesto"/>
        <w:spacing w:before="122"/>
        <w:ind w:left="3760"/>
        <w:rPr>
          <w:lang w:val="it-IT"/>
        </w:rPr>
      </w:pPr>
      <w:r w:rsidRPr="00186097">
        <w:rPr>
          <w:lang w:val="it-IT"/>
        </w:rPr>
        <w:t>Servizio Controlli Interni</w:t>
      </w:r>
    </w:p>
    <w:p w:rsidR="00283563" w:rsidRPr="00186097" w:rsidRDefault="005A2BE4">
      <w:pPr>
        <w:pStyle w:val="Corpotesto"/>
        <w:tabs>
          <w:tab w:val="left" w:pos="3760"/>
        </w:tabs>
        <w:spacing w:before="122" w:line="360" w:lineRule="auto"/>
        <w:ind w:left="1300" w:right="3097"/>
        <w:rPr>
          <w:lang w:val="it-IT"/>
        </w:rPr>
      </w:pPr>
      <w:r w:rsidRPr="00186097">
        <w:rPr>
          <w:lang w:val="it-IT"/>
        </w:rPr>
        <w:t>PERIODICITA’:</w:t>
      </w:r>
      <w:r w:rsidRPr="00186097">
        <w:rPr>
          <w:lang w:val="it-IT"/>
        </w:rPr>
        <w:tab/>
        <w:t>Controllo Semestrale DOCUMENTI:</w:t>
      </w:r>
      <w:r w:rsidRPr="00186097">
        <w:rPr>
          <w:lang w:val="it-IT"/>
        </w:rPr>
        <w:tab/>
        <w:t>Regolamento dei Controlli</w:t>
      </w:r>
      <w:r w:rsidRPr="00186097">
        <w:rPr>
          <w:spacing w:val="-13"/>
          <w:lang w:val="it-IT"/>
        </w:rPr>
        <w:t xml:space="preserve"> </w:t>
      </w:r>
      <w:r w:rsidRPr="00186097">
        <w:rPr>
          <w:lang w:val="it-IT"/>
        </w:rPr>
        <w:t>Interni</w:t>
      </w:r>
    </w:p>
    <w:p w:rsidR="00283563" w:rsidRDefault="005A2BE4">
      <w:pPr>
        <w:pStyle w:val="Corpotesto"/>
        <w:ind w:left="3760"/>
      </w:pPr>
      <w:r>
        <w:t xml:space="preserve">Report </w:t>
      </w:r>
      <w:proofErr w:type="spellStart"/>
      <w:r>
        <w:t>risultanze</w:t>
      </w:r>
      <w:proofErr w:type="spellEnd"/>
      <w:r>
        <w:t xml:space="preserve"> </w:t>
      </w:r>
      <w:proofErr w:type="spellStart"/>
      <w:r>
        <w:t>controlli</w:t>
      </w:r>
      <w:proofErr w:type="spellEnd"/>
    </w:p>
    <w:p w:rsidR="00283563" w:rsidRDefault="00283563">
      <w:pPr>
        <w:pStyle w:val="Corpotesto"/>
        <w:spacing w:before="12"/>
        <w:rPr>
          <w:sz w:val="29"/>
        </w:rPr>
      </w:pPr>
    </w:p>
    <w:p w:rsidR="00283563" w:rsidRPr="00186097" w:rsidRDefault="005A2BE4">
      <w:pPr>
        <w:pStyle w:val="Titolo2"/>
        <w:numPr>
          <w:ilvl w:val="1"/>
          <w:numId w:val="18"/>
        </w:numPr>
        <w:tabs>
          <w:tab w:val="left" w:pos="1299"/>
          <w:tab w:val="left" w:pos="1300"/>
        </w:tabs>
        <w:ind w:left="1300"/>
        <w:rPr>
          <w:lang w:val="it-IT"/>
        </w:rPr>
      </w:pPr>
      <w:bookmarkStart w:id="15" w:name="_TOC_250015"/>
      <w:r w:rsidRPr="00186097">
        <w:rPr>
          <w:lang w:val="it-IT"/>
        </w:rPr>
        <w:t>IL CODICE DI COMPORTAMENTO DEI DIPENDENTI</w:t>
      </w:r>
      <w:r w:rsidRPr="00186097">
        <w:rPr>
          <w:spacing w:val="-4"/>
          <w:lang w:val="it-IT"/>
        </w:rPr>
        <w:t xml:space="preserve"> </w:t>
      </w:r>
      <w:bookmarkEnd w:id="15"/>
      <w:r w:rsidRPr="00186097">
        <w:rPr>
          <w:lang w:val="it-IT"/>
        </w:rPr>
        <w:t>PUBBLICI</w:t>
      </w:r>
    </w:p>
    <w:p w:rsidR="00283563" w:rsidRPr="00186097" w:rsidRDefault="005A2BE4">
      <w:pPr>
        <w:pStyle w:val="Corpotesto"/>
        <w:spacing w:before="93" w:line="360" w:lineRule="auto"/>
        <w:ind w:left="1299" w:right="111"/>
        <w:jc w:val="both"/>
        <w:rPr>
          <w:lang w:val="it-IT"/>
        </w:rPr>
      </w:pPr>
      <w:r w:rsidRPr="00186097">
        <w:rPr>
          <w:lang w:val="it-IT"/>
        </w:rPr>
        <w:t>Nella G.U. n. 129 del 4 giugno 2013 è stato pubblicato il DPR n. 62 del 16 aprile 2013 avente ad oggetto “Codice di comportamento dei dipendenti pubblici”, come approvato dal Consiglio dei Ministri l’8 marzo 2013, a norma dell’art. 54 del D.Lgs. n. 165/2001 “Norme generali sull’ordinamento del lavoro alla dipendenze delle amministrazioni pubbliche”.</w:t>
      </w:r>
    </w:p>
    <w:p w:rsidR="00283563" w:rsidRPr="00186097" w:rsidRDefault="005A2BE4">
      <w:pPr>
        <w:pStyle w:val="Corpotesto"/>
        <w:spacing w:before="1" w:line="360" w:lineRule="auto"/>
        <w:ind w:left="1300" w:right="110"/>
        <w:jc w:val="both"/>
        <w:rPr>
          <w:lang w:val="it-IT"/>
        </w:rPr>
      </w:pPr>
      <w:r w:rsidRPr="00186097">
        <w:rPr>
          <w:lang w:val="it-IT"/>
        </w:rPr>
        <w:t>Il nuovo Codice, in vigore dal 19 giugno 2013, sostituisce quello fino ad oggi operativo emanato del Ministero della Funzione Pubblica il 28 novembre 2000. Esso completa la normativa anticorruzione nelle pubbliche amministrazioni prevista dalla L. 190/2012, sulla base delle indicazioni fornite dall’OCSE in tema di integrità ed etica pubblica, definendo in 17 articoli i comportamenti dei dipendenti delle amministrazioni pubbliche i quali dovranno rispettare i doveri minimi di diligenza, lealtà, imparzialità e buona condotta.</w:t>
      </w:r>
    </w:p>
    <w:p w:rsidR="00283563" w:rsidRPr="00186097" w:rsidRDefault="005A2BE4">
      <w:pPr>
        <w:pStyle w:val="Corpotesto"/>
        <w:spacing w:line="360" w:lineRule="auto"/>
        <w:ind w:left="1300" w:right="113"/>
        <w:jc w:val="both"/>
        <w:rPr>
          <w:lang w:val="it-IT"/>
        </w:rPr>
      </w:pPr>
      <w:r w:rsidRPr="00186097">
        <w:rPr>
          <w:lang w:val="it-IT"/>
        </w:rPr>
        <w:t>Il campo di applicazione delle disposizioni contenute nel Codice di comportamento dei dipendenti pubblici si amplia: i destinatari della materia non sono più soltanto i dipendenti di tutte le pubbliche amministrazioni di cui all’art. 1, comma 2, del D.Lgs.</w:t>
      </w:r>
    </w:p>
    <w:p w:rsidR="00283563" w:rsidRPr="00186097" w:rsidRDefault="00283563">
      <w:pPr>
        <w:spacing w:line="360" w:lineRule="auto"/>
        <w:jc w:val="both"/>
        <w:rPr>
          <w:lang w:val="it-IT"/>
        </w:rPr>
        <w:sectPr w:rsidR="00283563" w:rsidRPr="00186097">
          <w:pgSz w:w="11900" w:h="16840"/>
          <w:pgMar w:top="940" w:right="900" w:bottom="900" w:left="800" w:header="708" w:footer="706" w:gutter="0"/>
          <w:cols w:space="720"/>
        </w:sectPr>
      </w:pPr>
    </w:p>
    <w:p w:rsidR="00283563" w:rsidRPr="00186097" w:rsidRDefault="00283563">
      <w:pPr>
        <w:pStyle w:val="Corpotesto"/>
        <w:spacing w:before="7"/>
        <w:rPr>
          <w:sz w:val="19"/>
          <w:lang w:val="it-IT"/>
        </w:rPr>
      </w:pPr>
    </w:p>
    <w:p w:rsidR="00283563" w:rsidRPr="00186097" w:rsidRDefault="005A2BE4">
      <w:pPr>
        <w:pStyle w:val="Corpotesto"/>
        <w:spacing w:before="1" w:line="360" w:lineRule="auto"/>
        <w:ind w:left="1299" w:right="112"/>
        <w:jc w:val="both"/>
        <w:rPr>
          <w:lang w:val="it-IT"/>
        </w:rPr>
      </w:pPr>
      <w:r w:rsidRPr="00186097">
        <w:rPr>
          <w:lang w:val="it-IT"/>
        </w:rPr>
        <w:t>n. 165/2001, ovvero i dipendenti a tempo indeterminato e determinato ivi compresi i dipendenti di diretta collaborazione con gli organi politici, ma anche, per quanto compatibile, tutti i collaboratori o consulenti con qualsiasi tipo di contratto o incarico e a qualsiasi titolo, i titolari di organi e di incarichi negli uffici di diretta collaborazione delle autorità politiche e tutti i collaboratori a qualsiasi titolo di imprese fornitrici di beni o servizi che realizzano opere in favore</w:t>
      </w:r>
      <w:r w:rsidRPr="00186097">
        <w:rPr>
          <w:spacing w:val="-10"/>
          <w:lang w:val="it-IT"/>
        </w:rPr>
        <w:t xml:space="preserve"> </w:t>
      </w:r>
      <w:r w:rsidRPr="00186097">
        <w:rPr>
          <w:lang w:val="it-IT"/>
        </w:rPr>
        <w:t>dell’amministrazione.</w:t>
      </w:r>
    </w:p>
    <w:p w:rsidR="00283563" w:rsidRPr="00186097" w:rsidRDefault="005A2BE4">
      <w:pPr>
        <w:pStyle w:val="Corpotesto"/>
        <w:spacing w:line="360" w:lineRule="auto"/>
        <w:ind w:left="1299" w:right="111"/>
        <w:rPr>
          <w:lang w:val="it-IT"/>
        </w:rPr>
      </w:pPr>
      <w:r w:rsidRPr="00186097">
        <w:rPr>
          <w:lang w:val="it-IT"/>
        </w:rPr>
        <w:t>Le disposizioni specificano le norme di condotta dei dipendenti da quelle dei dirigenti. La violazione delle disposizione del Codice, fermo restando la responsabilità penale, civile, amministrativa o contabile del dipendente, è fonte di responsabilità disciplinare accertata all’esito del procedimento disciplinare, nel rispetto dei principi di gradualità e proporzionalità delle sanzioni.</w:t>
      </w:r>
    </w:p>
    <w:p w:rsidR="00283563" w:rsidRPr="00186097" w:rsidRDefault="005A2BE4">
      <w:pPr>
        <w:pStyle w:val="Corpotesto"/>
        <w:spacing w:line="360" w:lineRule="auto"/>
        <w:ind w:left="1299" w:right="112"/>
        <w:jc w:val="both"/>
        <w:rPr>
          <w:lang w:val="it-IT"/>
        </w:rPr>
      </w:pPr>
      <w:r w:rsidRPr="00186097">
        <w:rPr>
          <w:lang w:val="it-IT"/>
        </w:rPr>
        <w:t>L’amministrazione, contestualmente alla sottoscrizione del contratto di lavoro o, in mancanza, all’atto di conferimento dell’incarico, consegna e fa sottoscrivere ai nuovi assunti, con rapporti comunque denominati, copia del Codice di comportamento.</w:t>
      </w:r>
    </w:p>
    <w:p w:rsidR="00283563" w:rsidRPr="00186097" w:rsidRDefault="005A2BE4">
      <w:pPr>
        <w:pStyle w:val="Corpotesto"/>
        <w:spacing w:line="360" w:lineRule="auto"/>
        <w:ind w:left="1299" w:right="113"/>
        <w:jc w:val="both"/>
        <w:rPr>
          <w:lang w:val="it-IT"/>
        </w:rPr>
      </w:pPr>
      <w:r w:rsidRPr="00186097">
        <w:rPr>
          <w:lang w:val="it-IT"/>
        </w:rPr>
        <w:t>Le previsioni del Codice sono state integrate e specificate dal Codice di Comportamento Comunale adottato con Delibera di Giunta Comunale n. 176 del 19.12.2013, come stabilito dal comma 44 dell’art. 1 della L.</w:t>
      </w:r>
      <w:r w:rsidRPr="00186097">
        <w:rPr>
          <w:spacing w:val="-14"/>
          <w:lang w:val="it-IT"/>
        </w:rPr>
        <w:t xml:space="preserve"> </w:t>
      </w:r>
      <w:r w:rsidRPr="00186097">
        <w:rPr>
          <w:lang w:val="it-IT"/>
        </w:rPr>
        <w:t>190/2012.</w:t>
      </w:r>
    </w:p>
    <w:p w:rsidR="00283563" w:rsidRPr="00186097" w:rsidRDefault="005A2BE4">
      <w:pPr>
        <w:pStyle w:val="Corpotesto"/>
        <w:spacing w:line="360" w:lineRule="auto"/>
        <w:ind w:left="1299" w:right="113"/>
        <w:jc w:val="both"/>
        <w:rPr>
          <w:lang w:val="it-IT"/>
        </w:rPr>
      </w:pPr>
      <w:r w:rsidRPr="00186097">
        <w:rPr>
          <w:lang w:val="it-IT"/>
        </w:rPr>
        <w:t xml:space="preserve">Il Comune di </w:t>
      </w:r>
      <w:r w:rsidR="000038CC">
        <w:rPr>
          <w:lang w:val="it-IT"/>
        </w:rPr>
        <w:t>Almese</w:t>
      </w:r>
      <w:r w:rsidRPr="00186097">
        <w:rPr>
          <w:lang w:val="it-IT"/>
        </w:rPr>
        <w:t>, ha pubblicato il Codice di comportamento dei dipendenti pubblici sul proprio sito web istituzionale, sulla rete Intranet e lo ha altresì inviato a tutto il personale dipendente, nonché ai consulenti e collaboratori, tramite posta elettronica con conferma di presa visione da parte degli</w:t>
      </w:r>
      <w:r w:rsidRPr="00186097">
        <w:rPr>
          <w:spacing w:val="-5"/>
          <w:lang w:val="it-IT"/>
        </w:rPr>
        <w:t xml:space="preserve"> </w:t>
      </w:r>
      <w:r w:rsidRPr="00186097">
        <w:rPr>
          <w:lang w:val="it-IT"/>
        </w:rPr>
        <w:t>stessi.</w:t>
      </w:r>
    </w:p>
    <w:p w:rsidR="00283563" w:rsidRPr="00186097" w:rsidRDefault="005A2BE4">
      <w:pPr>
        <w:pStyle w:val="Corpotesto"/>
        <w:spacing w:line="360" w:lineRule="auto"/>
        <w:ind w:left="1299" w:right="114"/>
        <w:jc w:val="both"/>
        <w:rPr>
          <w:lang w:val="it-IT"/>
        </w:rPr>
      </w:pPr>
      <w:r w:rsidRPr="00186097">
        <w:rPr>
          <w:lang w:val="it-IT"/>
        </w:rPr>
        <w:t xml:space="preserve">Per ciò che riguarda i collaboratori delle imprese che svolgono servizi per l’amministrazione, il Comune di </w:t>
      </w:r>
      <w:r w:rsidR="000038CC">
        <w:rPr>
          <w:lang w:val="it-IT"/>
        </w:rPr>
        <w:t>Almese</w:t>
      </w:r>
      <w:r w:rsidRPr="00186097">
        <w:rPr>
          <w:lang w:val="it-IT"/>
        </w:rPr>
        <w:t xml:space="preserve"> si impegna a consegnare copia del Codice di comportamento dei dipendenti pubblici a tutte le imprese fornitrici di servizi in sede di stipula del contratto con le medesime.</w:t>
      </w:r>
    </w:p>
    <w:p w:rsidR="00283563" w:rsidRPr="00186097" w:rsidRDefault="00283563">
      <w:pPr>
        <w:pStyle w:val="Corpotesto"/>
        <w:rPr>
          <w:sz w:val="30"/>
          <w:lang w:val="it-IT"/>
        </w:rPr>
      </w:pPr>
    </w:p>
    <w:p w:rsidR="00283563" w:rsidRPr="00186097" w:rsidRDefault="005A2BE4">
      <w:pPr>
        <w:pStyle w:val="Corpotesto"/>
        <w:ind w:left="1299"/>
        <w:jc w:val="both"/>
        <w:rPr>
          <w:lang w:val="it-IT"/>
        </w:rPr>
      </w:pPr>
      <w:r w:rsidRPr="00186097">
        <w:rPr>
          <w:lang w:val="it-IT"/>
        </w:rPr>
        <w:t>RESPONSABILITA’: Responsabile per la prevenzione della corruzione</w:t>
      </w:r>
    </w:p>
    <w:p w:rsidR="00283563" w:rsidRPr="00186097" w:rsidRDefault="005A2BE4">
      <w:pPr>
        <w:pStyle w:val="Corpotesto"/>
        <w:spacing w:before="122" w:line="357" w:lineRule="auto"/>
        <w:ind w:left="3760" w:right="3171"/>
        <w:rPr>
          <w:lang w:val="it-IT"/>
        </w:rPr>
      </w:pPr>
      <w:r w:rsidRPr="00186097">
        <w:rPr>
          <w:lang w:val="it-IT"/>
        </w:rPr>
        <w:t>Dirigenti/Posizioni Organizzative U.P.D.</w:t>
      </w:r>
    </w:p>
    <w:p w:rsidR="00283563" w:rsidRDefault="005A2BE4">
      <w:pPr>
        <w:pStyle w:val="Corpotesto"/>
        <w:tabs>
          <w:tab w:val="left" w:pos="3759"/>
        </w:tabs>
        <w:spacing w:before="3"/>
        <w:ind w:left="1299"/>
        <w:jc w:val="both"/>
        <w:rPr>
          <w:lang w:val="it-IT"/>
        </w:rPr>
      </w:pPr>
      <w:proofErr w:type="gramStart"/>
      <w:r w:rsidRPr="00186097">
        <w:rPr>
          <w:lang w:val="it-IT"/>
        </w:rPr>
        <w:t>DOCUMENTI:</w:t>
      </w:r>
      <w:r w:rsidRPr="00186097">
        <w:rPr>
          <w:lang w:val="it-IT"/>
        </w:rPr>
        <w:tab/>
      </w:r>
      <w:proofErr w:type="gramEnd"/>
      <w:r w:rsidRPr="00186097">
        <w:rPr>
          <w:lang w:val="it-IT"/>
        </w:rPr>
        <w:t>Codice di Comportamento Comunale e</w:t>
      </w:r>
      <w:r w:rsidRPr="00186097">
        <w:rPr>
          <w:spacing w:val="-9"/>
          <w:lang w:val="it-IT"/>
        </w:rPr>
        <w:t xml:space="preserve"> </w:t>
      </w:r>
      <w:r w:rsidRPr="00186097">
        <w:rPr>
          <w:lang w:val="it-IT"/>
        </w:rPr>
        <w:t>ss.mm.</w:t>
      </w:r>
    </w:p>
    <w:p w:rsidR="004573AE" w:rsidRPr="00A57964" w:rsidRDefault="004573AE" w:rsidP="004573AE">
      <w:pPr>
        <w:pStyle w:val="Corpotesto"/>
        <w:spacing w:before="12"/>
        <w:rPr>
          <w:sz w:val="29"/>
          <w:lang w:val="it-IT"/>
        </w:rPr>
      </w:pPr>
    </w:p>
    <w:p w:rsidR="00283563" w:rsidRPr="004573AE" w:rsidRDefault="005A2BE4">
      <w:pPr>
        <w:pStyle w:val="Titolo2"/>
        <w:numPr>
          <w:ilvl w:val="1"/>
          <w:numId w:val="18"/>
        </w:numPr>
        <w:tabs>
          <w:tab w:val="left" w:pos="1299"/>
          <w:tab w:val="left" w:pos="1300"/>
        </w:tabs>
        <w:rPr>
          <w:lang w:val="it-IT"/>
        </w:rPr>
      </w:pPr>
      <w:bookmarkStart w:id="16" w:name="_TOC_250014"/>
      <w:r w:rsidRPr="004573AE">
        <w:rPr>
          <w:lang w:val="it-IT"/>
        </w:rPr>
        <w:t>MONITORAGGIO DEI TEMPI DI</w:t>
      </w:r>
      <w:r w:rsidRPr="004573AE">
        <w:rPr>
          <w:spacing w:val="1"/>
          <w:lang w:val="it-IT"/>
        </w:rPr>
        <w:t xml:space="preserve"> </w:t>
      </w:r>
      <w:bookmarkEnd w:id="16"/>
      <w:r w:rsidRPr="004573AE">
        <w:rPr>
          <w:lang w:val="it-IT"/>
        </w:rPr>
        <w:t>PROCEDIMENTO</w:t>
      </w:r>
    </w:p>
    <w:p w:rsidR="00283563" w:rsidRPr="00186097" w:rsidRDefault="005A2BE4">
      <w:pPr>
        <w:pStyle w:val="Corpotesto"/>
        <w:spacing w:before="93" w:line="360" w:lineRule="auto"/>
        <w:ind w:left="1299" w:right="114"/>
        <w:jc w:val="both"/>
        <w:rPr>
          <w:lang w:val="it-IT"/>
        </w:rPr>
      </w:pPr>
      <w:r w:rsidRPr="00186097">
        <w:rPr>
          <w:lang w:val="it-IT"/>
        </w:rPr>
        <w:t xml:space="preserve">Strumento particolarmente rilevante è quello relativo al monitoraggio dei termini del procedimento, che ai sensi dell’art. 1 comma 9 </w:t>
      </w:r>
      <w:proofErr w:type="spellStart"/>
      <w:r w:rsidRPr="00186097">
        <w:rPr>
          <w:lang w:val="it-IT"/>
        </w:rPr>
        <w:t>lett</w:t>
      </w:r>
      <w:proofErr w:type="spellEnd"/>
      <w:r w:rsidRPr="00186097">
        <w:rPr>
          <w:lang w:val="it-IT"/>
        </w:rPr>
        <w:t>. d) della legge 190/2012 costituisce uno degli obiettivi del Piano.</w:t>
      </w:r>
    </w:p>
    <w:p w:rsidR="00283563" w:rsidRPr="00186097" w:rsidRDefault="005A2BE4">
      <w:pPr>
        <w:pStyle w:val="Corpotesto"/>
        <w:spacing w:before="1" w:line="360" w:lineRule="auto"/>
        <w:ind w:left="1299" w:right="112"/>
        <w:jc w:val="both"/>
        <w:rPr>
          <w:lang w:val="it-IT"/>
        </w:rPr>
      </w:pPr>
      <w:r w:rsidRPr="00186097">
        <w:rPr>
          <w:lang w:val="it-IT"/>
        </w:rPr>
        <w:t>Con riferimento all’individuazione del soggetto a cui attribuire il potere sostitutivo in caso di inerzia (comma 9bis), l’Ente ha adottato apposito regolamento.</w:t>
      </w:r>
    </w:p>
    <w:p w:rsidR="00283563" w:rsidRPr="00186097" w:rsidRDefault="005A2BE4">
      <w:pPr>
        <w:pStyle w:val="Corpotesto"/>
        <w:spacing w:line="360" w:lineRule="auto"/>
        <w:ind w:left="1299" w:right="112"/>
        <w:jc w:val="both"/>
        <w:rPr>
          <w:lang w:val="it-IT"/>
        </w:rPr>
      </w:pPr>
      <w:r w:rsidRPr="00186097">
        <w:rPr>
          <w:lang w:val="it-IT"/>
        </w:rPr>
        <w:t>Ai fini del monitoraggio dei termini di conclusione ciascuna Posizione Organizzat</w:t>
      </w:r>
      <w:r w:rsidR="002A60D4">
        <w:rPr>
          <w:lang w:val="it-IT"/>
        </w:rPr>
        <w:t>iva dovrà effettuare l’indagine</w:t>
      </w:r>
      <w:r w:rsidRPr="00186097">
        <w:rPr>
          <w:lang w:val="it-IT"/>
        </w:rPr>
        <w:t>.</w:t>
      </w:r>
    </w:p>
    <w:p w:rsidR="004573AE" w:rsidRDefault="004573AE">
      <w:pPr>
        <w:pStyle w:val="Corpotesto"/>
        <w:spacing w:before="1" w:line="360" w:lineRule="auto"/>
        <w:ind w:left="1299" w:right="111"/>
        <w:jc w:val="both"/>
        <w:rPr>
          <w:lang w:val="it-IT"/>
        </w:rPr>
      </w:pPr>
    </w:p>
    <w:p w:rsidR="004573AE" w:rsidRDefault="004573AE">
      <w:pPr>
        <w:pStyle w:val="Corpotesto"/>
        <w:spacing w:before="1" w:line="360" w:lineRule="auto"/>
        <w:ind w:left="1299" w:right="111"/>
        <w:jc w:val="both"/>
        <w:rPr>
          <w:lang w:val="it-IT"/>
        </w:rPr>
      </w:pPr>
    </w:p>
    <w:p w:rsidR="00283563" w:rsidRPr="00186097" w:rsidRDefault="005A2BE4">
      <w:pPr>
        <w:pStyle w:val="Corpotesto"/>
        <w:spacing w:before="1" w:line="360" w:lineRule="auto"/>
        <w:ind w:left="1299" w:right="111"/>
        <w:jc w:val="both"/>
        <w:rPr>
          <w:lang w:val="it-IT"/>
        </w:rPr>
      </w:pPr>
      <w:r w:rsidRPr="00186097">
        <w:rPr>
          <w:lang w:val="it-IT"/>
        </w:rPr>
        <w:lastRenderedPageBreak/>
        <w:t>L’obbligo di monitoraggio è divenuto ora più stringente dal momento che la legge 190 del 6 novembre 2012 all’art. 1 comma 28 chiede di regolare il monitoraggio periodico, la tempestiva eliminazione delle anomalie e la pubblicazione dei risultati sul sito web istituzionale di ciascuna amministrazione.</w:t>
      </w:r>
    </w:p>
    <w:p w:rsidR="00283563" w:rsidRPr="00186097" w:rsidRDefault="005A2BE4">
      <w:pPr>
        <w:pStyle w:val="Corpotesto"/>
        <w:spacing w:line="360" w:lineRule="auto"/>
        <w:ind w:left="1299" w:right="113"/>
        <w:jc w:val="both"/>
        <w:rPr>
          <w:lang w:val="it-IT"/>
        </w:rPr>
      </w:pPr>
      <w:r w:rsidRPr="00186097">
        <w:rPr>
          <w:lang w:val="it-IT"/>
        </w:rPr>
        <w:t>La mappatura di tutti i procedimenti, pubblicata nell’apposita sezione del sito istituzionale, è in costante aggiornamento.</w:t>
      </w:r>
    </w:p>
    <w:p w:rsidR="00283563" w:rsidRPr="00186097" w:rsidRDefault="005A2BE4">
      <w:pPr>
        <w:pStyle w:val="Corpotesto"/>
        <w:spacing w:line="360" w:lineRule="auto"/>
        <w:ind w:left="1299" w:right="110"/>
        <w:jc w:val="both"/>
        <w:rPr>
          <w:lang w:val="it-IT"/>
        </w:rPr>
      </w:pPr>
      <w:r w:rsidRPr="00186097">
        <w:rPr>
          <w:lang w:val="it-IT"/>
        </w:rPr>
        <w:t>Reiterate segnalazioni del mancato rispetto dei termini del procedimento costituiscono un segnale di un possibile malfunzionamento, che va non solo monitorato ma valutato al fine di proporre azioni correttive</w:t>
      </w:r>
    </w:p>
    <w:p w:rsidR="00283563" w:rsidRPr="00186097" w:rsidRDefault="00283563">
      <w:pPr>
        <w:pStyle w:val="Corpotesto"/>
        <w:spacing w:before="11"/>
        <w:rPr>
          <w:sz w:val="29"/>
          <w:lang w:val="it-IT"/>
        </w:rPr>
      </w:pPr>
    </w:p>
    <w:p w:rsidR="00283563" w:rsidRPr="00186097" w:rsidRDefault="005A2BE4">
      <w:pPr>
        <w:pStyle w:val="Corpotesto"/>
        <w:tabs>
          <w:tab w:val="left" w:pos="3759"/>
        </w:tabs>
        <w:spacing w:line="360" w:lineRule="auto"/>
        <w:ind w:left="1299" w:right="1922"/>
        <w:rPr>
          <w:lang w:val="it-IT"/>
        </w:rPr>
      </w:pPr>
      <w:r w:rsidRPr="00186097">
        <w:rPr>
          <w:lang w:val="it-IT"/>
        </w:rPr>
        <w:t>RESPONSABILITA</w:t>
      </w:r>
      <w:proofErr w:type="gramStart"/>
      <w:r w:rsidRPr="00186097">
        <w:rPr>
          <w:lang w:val="it-IT"/>
        </w:rPr>
        <w:t>’:</w:t>
      </w:r>
      <w:r w:rsidRPr="00186097">
        <w:rPr>
          <w:lang w:val="it-IT"/>
        </w:rPr>
        <w:tab/>
      </w:r>
      <w:proofErr w:type="gramEnd"/>
      <w:r w:rsidRPr="00186097">
        <w:rPr>
          <w:lang w:val="it-IT"/>
        </w:rPr>
        <w:t>Posizioni Organizzative/Segretario Comunale PERIODICITA’:</w:t>
      </w:r>
      <w:r w:rsidRPr="00186097">
        <w:rPr>
          <w:lang w:val="it-IT"/>
        </w:rPr>
        <w:tab/>
        <w:t>Annuale</w:t>
      </w:r>
    </w:p>
    <w:p w:rsidR="00283563" w:rsidRPr="00186097" w:rsidRDefault="005A2BE4">
      <w:pPr>
        <w:pStyle w:val="Corpotesto"/>
        <w:tabs>
          <w:tab w:val="left" w:pos="3759"/>
        </w:tabs>
        <w:spacing w:before="1"/>
        <w:ind w:left="1299"/>
        <w:jc w:val="both"/>
        <w:rPr>
          <w:lang w:val="it-IT"/>
        </w:rPr>
      </w:pPr>
      <w:r w:rsidRPr="00186097">
        <w:rPr>
          <w:lang w:val="it-IT"/>
        </w:rPr>
        <w:t>DOCUMENTI:</w:t>
      </w:r>
      <w:r w:rsidRPr="00186097">
        <w:rPr>
          <w:lang w:val="it-IT"/>
        </w:rPr>
        <w:tab/>
        <w:t>Elenco dei procedimenti</w:t>
      </w:r>
      <w:r w:rsidRPr="00186097">
        <w:rPr>
          <w:spacing w:val="-2"/>
          <w:lang w:val="it-IT"/>
        </w:rPr>
        <w:t xml:space="preserve"> </w:t>
      </w:r>
      <w:r w:rsidRPr="00186097">
        <w:rPr>
          <w:lang w:val="it-IT"/>
        </w:rPr>
        <w:t>aggiornato</w:t>
      </w:r>
    </w:p>
    <w:p w:rsidR="00283563" w:rsidRPr="00186097" w:rsidRDefault="005A2BE4">
      <w:pPr>
        <w:pStyle w:val="Corpotesto"/>
        <w:spacing w:before="119"/>
        <w:ind w:left="103" w:right="194"/>
        <w:jc w:val="center"/>
        <w:rPr>
          <w:lang w:val="it-IT"/>
        </w:rPr>
      </w:pPr>
      <w:r w:rsidRPr="00186097">
        <w:rPr>
          <w:lang w:val="it-IT"/>
        </w:rPr>
        <w:t>Report risultanze controlli</w:t>
      </w:r>
    </w:p>
    <w:p w:rsidR="00283563" w:rsidRPr="00186097" w:rsidRDefault="00283563">
      <w:pPr>
        <w:pStyle w:val="Corpotesto"/>
        <w:spacing w:before="11"/>
        <w:rPr>
          <w:sz w:val="29"/>
          <w:lang w:val="it-IT"/>
        </w:rPr>
      </w:pPr>
    </w:p>
    <w:p w:rsidR="00283563" w:rsidRDefault="005A2BE4">
      <w:pPr>
        <w:pStyle w:val="Titolo2"/>
        <w:numPr>
          <w:ilvl w:val="1"/>
          <w:numId w:val="18"/>
        </w:numPr>
        <w:tabs>
          <w:tab w:val="left" w:pos="1299"/>
          <w:tab w:val="left" w:pos="1300"/>
        </w:tabs>
        <w:spacing w:before="1"/>
      </w:pPr>
      <w:bookmarkStart w:id="17" w:name="_TOC_250013"/>
      <w:r>
        <w:t>LA</w:t>
      </w:r>
      <w:r>
        <w:rPr>
          <w:spacing w:val="-4"/>
        </w:rPr>
        <w:t xml:space="preserve"> </w:t>
      </w:r>
      <w:bookmarkEnd w:id="17"/>
      <w:r>
        <w:t>FORMAZIONE</w:t>
      </w:r>
    </w:p>
    <w:p w:rsidR="00283563" w:rsidRPr="00186097" w:rsidRDefault="005A2BE4">
      <w:pPr>
        <w:pStyle w:val="Corpotesto"/>
        <w:spacing w:before="95" w:line="360" w:lineRule="auto"/>
        <w:ind w:left="1299" w:right="112"/>
        <w:jc w:val="both"/>
        <w:rPr>
          <w:lang w:val="it-IT"/>
        </w:rPr>
      </w:pPr>
      <w:r w:rsidRPr="00186097">
        <w:rPr>
          <w:lang w:val="it-IT"/>
        </w:rPr>
        <w:t>La legge 190/2012 impegna le Pubbliche Amministrazioni a prestare particolare attenzione alla formazione del personale, considerandola uno degli strumenti principali per la prevenzione della corruzione.</w:t>
      </w:r>
    </w:p>
    <w:p w:rsidR="00283563" w:rsidRPr="00186097" w:rsidRDefault="005A2BE4">
      <w:pPr>
        <w:pStyle w:val="Corpotesto"/>
        <w:spacing w:before="1" w:line="360" w:lineRule="auto"/>
        <w:ind w:left="1299" w:right="111"/>
        <w:jc w:val="both"/>
        <w:rPr>
          <w:lang w:val="it-IT"/>
        </w:rPr>
      </w:pPr>
      <w:r w:rsidRPr="00186097">
        <w:rPr>
          <w:lang w:val="it-IT"/>
        </w:rPr>
        <w:t>Il Responsabile per la prevenzione della corruzione deve prevedere una sezione – nell’ambito del piano formativo – dedicata alla formazione riguardante le norme e le metodologie comuni per la prevenzione della corruzione.</w:t>
      </w:r>
    </w:p>
    <w:p w:rsidR="00283563" w:rsidRDefault="005A2BE4">
      <w:pPr>
        <w:pStyle w:val="Corpotesto"/>
        <w:spacing w:line="360" w:lineRule="auto"/>
        <w:ind w:left="1299" w:right="113"/>
        <w:jc w:val="both"/>
        <w:rPr>
          <w:lang w:val="it-IT"/>
        </w:rPr>
      </w:pPr>
      <w:r w:rsidRPr="00186097">
        <w:rPr>
          <w:lang w:val="it-IT"/>
        </w:rPr>
        <w:t>L’aspetto formativo deve definire le buone prassi per evitare fenomeni corruttivi attraverso i principi della trasparenza dell’attività amministrativa e la parità di trattamento.</w:t>
      </w:r>
    </w:p>
    <w:p w:rsidR="004573AE" w:rsidRPr="00186097" w:rsidRDefault="004573AE">
      <w:pPr>
        <w:pStyle w:val="Corpotesto"/>
        <w:spacing w:line="360" w:lineRule="auto"/>
        <w:ind w:left="1299" w:right="113"/>
        <w:jc w:val="both"/>
        <w:rPr>
          <w:lang w:val="it-IT"/>
        </w:rPr>
      </w:pPr>
    </w:p>
    <w:p w:rsidR="00283563" w:rsidRDefault="005A2BE4" w:rsidP="004573AE">
      <w:pPr>
        <w:pStyle w:val="Corpotesto"/>
        <w:spacing w:line="360" w:lineRule="auto"/>
        <w:ind w:left="1299" w:right="110"/>
        <w:jc w:val="both"/>
        <w:rPr>
          <w:lang w:val="it-IT"/>
        </w:rPr>
      </w:pPr>
      <w:r w:rsidRPr="00186097">
        <w:rPr>
          <w:lang w:val="it-IT"/>
        </w:rPr>
        <w:t>L’obiettivo è di creare quindi un sistema organizzativo di contrasto fondato sia sulle prassi amministrative sia</w:t>
      </w:r>
      <w:r w:rsidR="004573AE">
        <w:rPr>
          <w:lang w:val="it-IT"/>
        </w:rPr>
        <w:t xml:space="preserve"> sulla formazione del personale.</w:t>
      </w:r>
    </w:p>
    <w:p w:rsidR="004573AE" w:rsidRDefault="004573AE" w:rsidP="004573AE">
      <w:pPr>
        <w:pStyle w:val="Corpotesto"/>
        <w:spacing w:line="360" w:lineRule="auto"/>
        <w:ind w:left="1299" w:right="110"/>
        <w:jc w:val="both"/>
        <w:rPr>
          <w:lang w:val="it-IT"/>
        </w:rPr>
      </w:pPr>
    </w:p>
    <w:p w:rsidR="00283563" w:rsidRPr="00186097" w:rsidRDefault="005A2BE4">
      <w:pPr>
        <w:pStyle w:val="Corpotesto"/>
        <w:spacing w:before="99"/>
        <w:ind w:left="1299"/>
        <w:rPr>
          <w:lang w:val="it-IT"/>
        </w:rPr>
      </w:pPr>
      <w:r w:rsidRPr="00186097">
        <w:rPr>
          <w:lang w:val="it-IT"/>
        </w:rPr>
        <w:t>Nel piano di formazione dovranno essere indicate:</w:t>
      </w:r>
    </w:p>
    <w:p w:rsidR="00283563" w:rsidRPr="00186097" w:rsidRDefault="005A2BE4">
      <w:pPr>
        <w:pStyle w:val="Paragrafoelenco"/>
        <w:numPr>
          <w:ilvl w:val="0"/>
          <w:numId w:val="10"/>
        </w:numPr>
        <w:tabs>
          <w:tab w:val="left" w:pos="1659"/>
          <w:tab w:val="left" w:pos="1660"/>
        </w:tabs>
        <w:spacing w:before="122" w:line="357" w:lineRule="auto"/>
        <w:ind w:right="114"/>
        <w:rPr>
          <w:sz w:val="20"/>
          <w:lang w:val="it-IT"/>
        </w:rPr>
      </w:pPr>
      <w:proofErr w:type="gramStart"/>
      <w:r w:rsidRPr="00186097">
        <w:rPr>
          <w:sz w:val="20"/>
          <w:lang w:val="it-IT"/>
        </w:rPr>
        <w:t>i</w:t>
      </w:r>
      <w:proofErr w:type="gramEnd"/>
      <w:r w:rsidRPr="00186097">
        <w:rPr>
          <w:sz w:val="20"/>
          <w:lang w:val="it-IT"/>
        </w:rPr>
        <w:t xml:space="preserve"> dipendenti e i funzionari che svolgono attività nell'ambito delle materie oggetto di formazione;</w:t>
      </w:r>
    </w:p>
    <w:p w:rsidR="00283563" w:rsidRPr="00186097" w:rsidRDefault="005A2BE4">
      <w:pPr>
        <w:pStyle w:val="Paragrafoelenco"/>
        <w:numPr>
          <w:ilvl w:val="0"/>
          <w:numId w:val="10"/>
        </w:numPr>
        <w:tabs>
          <w:tab w:val="left" w:pos="1659"/>
          <w:tab w:val="left" w:pos="1660"/>
        </w:tabs>
        <w:spacing w:line="357" w:lineRule="auto"/>
        <w:ind w:right="111"/>
        <w:rPr>
          <w:sz w:val="20"/>
          <w:lang w:val="it-IT"/>
        </w:rPr>
      </w:pPr>
      <w:proofErr w:type="gramStart"/>
      <w:r w:rsidRPr="00186097">
        <w:rPr>
          <w:sz w:val="20"/>
          <w:lang w:val="it-IT"/>
        </w:rPr>
        <w:t>il</w:t>
      </w:r>
      <w:proofErr w:type="gramEnd"/>
      <w:r w:rsidRPr="00186097">
        <w:rPr>
          <w:sz w:val="20"/>
          <w:lang w:val="it-IT"/>
        </w:rPr>
        <w:t xml:space="preserve"> grado di informazione e di conoscenza dei dipendenti nelle materie/attività a rischio di</w:t>
      </w:r>
      <w:r w:rsidRPr="00186097">
        <w:rPr>
          <w:spacing w:val="-1"/>
          <w:sz w:val="20"/>
          <w:lang w:val="it-IT"/>
        </w:rPr>
        <w:t xml:space="preserve"> </w:t>
      </w:r>
      <w:r w:rsidRPr="00186097">
        <w:rPr>
          <w:sz w:val="20"/>
          <w:lang w:val="it-IT"/>
        </w:rPr>
        <w:t>corruzione;</w:t>
      </w:r>
    </w:p>
    <w:p w:rsidR="00283563" w:rsidRDefault="005A2BE4">
      <w:pPr>
        <w:pStyle w:val="Paragrafoelenco"/>
        <w:numPr>
          <w:ilvl w:val="0"/>
          <w:numId w:val="10"/>
        </w:numPr>
        <w:tabs>
          <w:tab w:val="left" w:pos="1660"/>
        </w:tabs>
        <w:spacing w:before="2" w:line="360" w:lineRule="auto"/>
        <w:ind w:right="110"/>
        <w:jc w:val="both"/>
        <w:rPr>
          <w:sz w:val="20"/>
          <w:lang w:val="it-IT"/>
        </w:rPr>
      </w:pPr>
      <w:proofErr w:type="gramStart"/>
      <w:r w:rsidRPr="00186097">
        <w:rPr>
          <w:sz w:val="20"/>
          <w:lang w:val="it-IT"/>
        </w:rPr>
        <w:t>le</w:t>
      </w:r>
      <w:proofErr w:type="gramEnd"/>
      <w:r w:rsidRPr="00186097">
        <w:rPr>
          <w:sz w:val="20"/>
          <w:lang w:val="it-IT"/>
        </w:rPr>
        <w:t xml:space="preserve"> metodologie formative, prevedendo la formazione applicata ed esperienziale (analisi dei rischi tecnici) e quella amministrativa (analisi dei rischi amministrativi); ciò con vari meccanismi di azione (analisi dei problemi da visionare, approcci interattivi, soluzioni pratiche ai problemi ecc.);</w:t>
      </w:r>
    </w:p>
    <w:p w:rsidR="004573AE" w:rsidRDefault="004573AE" w:rsidP="004573AE">
      <w:pPr>
        <w:tabs>
          <w:tab w:val="left" w:pos="1660"/>
        </w:tabs>
        <w:spacing w:before="2" w:line="360" w:lineRule="auto"/>
        <w:ind w:right="110"/>
        <w:jc w:val="both"/>
        <w:rPr>
          <w:sz w:val="20"/>
          <w:lang w:val="it-IT"/>
        </w:rPr>
      </w:pPr>
    </w:p>
    <w:p w:rsidR="004573AE" w:rsidRDefault="004573AE" w:rsidP="004573AE">
      <w:pPr>
        <w:tabs>
          <w:tab w:val="left" w:pos="1660"/>
        </w:tabs>
        <w:spacing w:before="2" w:line="360" w:lineRule="auto"/>
        <w:ind w:right="110"/>
        <w:jc w:val="both"/>
        <w:rPr>
          <w:sz w:val="20"/>
          <w:lang w:val="it-IT"/>
        </w:rPr>
      </w:pPr>
    </w:p>
    <w:p w:rsidR="004573AE" w:rsidRPr="004573AE" w:rsidRDefault="004573AE" w:rsidP="004573AE">
      <w:pPr>
        <w:tabs>
          <w:tab w:val="left" w:pos="1660"/>
        </w:tabs>
        <w:spacing w:before="2" w:line="360" w:lineRule="auto"/>
        <w:ind w:right="110"/>
        <w:jc w:val="both"/>
        <w:rPr>
          <w:sz w:val="20"/>
          <w:lang w:val="it-IT"/>
        </w:rPr>
      </w:pPr>
    </w:p>
    <w:p w:rsidR="00283563" w:rsidRPr="00186097" w:rsidRDefault="005A2BE4">
      <w:pPr>
        <w:pStyle w:val="Paragrafoelenco"/>
        <w:numPr>
          <w:ilvl w:val="0"/>
          <w:numId w:val="10"/>
        </w:numPr>
        <w:tabs>
          <w:tab w:val="left" w:pos="1660"/>
        </w:tabs>
        <w:spacing w:line="360" w:lineRule="auto"/>
        <w:ind w:right="112"/>
        <w:jc w:val="both"/>
        <w:rPr>
          <w:sz w:val="20"/>
          <w:lang w:val="it-IT"/>
        </w:rPr>
      </w:pPr>
      <w:proofErr w:type="gramStart"/>
      <w:r w:rsidRPr="00186097">
        <w:rPr>
          <w:sz w:val="20"/>
          <w:lang w:val="it-IT"/>
        </w:rPr>
        <w:lastRenderedPageBreak/>
        <w:t>le</w:t>
      </w:r>
      <w:proofErr w:type="gramEnd"/>
      <w:r w:rsidRPr="00186097">
        <w:rPr>
          <w:sz w:val="20"/>
          <w:lang w:val="it-IT"/>
        </w:rPr>
        <w:t xml:space="preserve"> modalità del monitoraggio sistematico della formazione e dei risultati acquisiti: le attività formative devono essere distinte in processi di formazione "base" e di formazione "continua" per aggiornamenti, azioni di controllo durante l'espletamento delle attività a rischio di</w:t>
      </w:r>
      <w:r w:rsidRPr="00186097">
        <w:rPr>
          <w:spacing w:val="-9"/>
          <w:sz w:val="20"/>
          <w:lang w:val="it-IT"/>
        </w:rPr>
        <w:t xml:space="preserve"> </w:t>
      </w:r>
      <w:r w:rsidRPr="00186097">
        <w:rPr>
          <w:sz w:val="20"/>
          <w:lang w:val="it-IT"/>
        </w:rPr>
        <w:t>corruzione;</w:t>
      </w:r>
    </w:p>
    <w:p w:rsidR="00283563" w:rsidRPr="00186097" w:rsidRDefault="005A2BE4">
      <w:pPr>
        <w:pStyle w:val="Paragrafoelenco"/>
        <w:numPr>
          <w:ilvl w:val="0"/>
          <w:numId w:val="10"/>
        </w:numPr>
        <w:tabs>
          <w:tab w:val="left" w:pos="1659"/>
          <w:tab w:val="left" w:pos="1660"/>
        </w:tabs>
        <w:spacing w:line="243" w:lineRule="exact"/>
        <w:rPr>
          <w:sz w:val="20"/>
          <w:lang w:val="it-IT"/>
        </w:rPr>
      </w:pPr>
      <w:proofErr w:type="gramStart"/>
      <w:r w:rsidRPr="00186097">
        <w:rPr>
          <w:sz w:val="20"/>
          <w:lang w:val="it-IT"/>
        </w:rPr>
        <w:t>le</w:t>
      </w:r>
      <w:proofErr w:type="gramEnd"/>
      <w:r w:rsidRPr="00186097">
        <w:rPr>
          <w:sz w:val="20"/>
          <w:lang w:val="it-IT"/>
        </w:rPr>
        <w:t xml:space="preserve"> materie oggetto di</w:t>
      </w:r>
      <w:r w:rsidRPr="00186097">
        <w:rPr>
          <w:spacing w:val="-5"/>
          <w:sz w:val="20"/>
          <w:lang w:val="it-IT"/>
        </w:rPr>
        <w:t xml:space="preserve"> </w:t>
      </w:r>
      <w:r w:rsidRPr="00186097">
        <w:rPr>
          <w:sz w:val="20"/>
          <w:lang w:val="it-IT"/>
        </w:rPr>
        <w:t>formazione.</w:t>
      </w:r>
    </w:p>
    <w:p w:rsidR="00283563" w:rsidRPr="00186097" w:rsidRDefault="00283563">
      <w:pPr>
        <w:pStyle w:val="Corpotesto"/>
        <w:rPr>
          <w:sz w:val="24"/>
          <w:lang w:val="it-IT"/>
        </w:rPr>
      </w:pPr>
    </w:p>
    <w:p w:rsidR="00283563" w:rsidRPr="00186097" w:rsidRDefault="005A2BE4">
      <w:pPr>
        <w:pStyle w:val="Corpotesto"/>
        <w:spacing w:before="188" w:line="360" w:lineRule="auto"/>
        <w:ind w:left="1299" w:right="111"/>
        <w:jc w:val="both"/>
        <w:rPr>
          <w:lang w:val="it-IT"/>
        </w:rPr>
      </w:pPr>
      <w:r w:rsidRPr="00186097">
        <w:rPr>
          <w:lang w:val="it-IT"/>
        </w:rPr>
        <w:t>Le Posizioni Organizzative di riferimento delle strutture cui fanno capo le attività a rischio individuano, di concerto con il Responsabile per la prevenzione della corruzione, il personale da avviare ai corsi di formazione sul tema dell’anticorruzione e le relative priorità, anche utilizzano strumenti innovativi quali</w:t>
      </w:r>
      <w:r w:rsidRPr="00186097">
        <w:rPr>
          <w:spacing w:val="-17"/>
          <w:lang w:val="it-IT"/>
        </w:rPr>
        <w:t xml:space="preserve"> </w:t>
      </w:r>
      <w:r w:rsidRPr="00186097">
        <w:rPr>
          <w:lang w:val="it-IT"/>
        </w:rPr>
        <w:t>l’e-learning.</w:t>
      </w:r>
    </w:p>
    <w:p w:rsidR="00283563" w:rsidRPr="00186097" w:rsidRDefault="00283563">
      <w:pPr>
        <w:pStyle w:val="Corpotesto"/>
        <w:spacing w:before="1"/>
        <w:rPr>
          <w:sz w:val="30"/>
          <w:lang w:val="it-IT"/>
        </w:rPr>
      </w:pPr>
    </w:p>
    <w:p w:rsidR="00283563" w:rsidRPr="00186097" w:rsidRDefault="005A2BE4">
      <w:pPr>
        <w:pStyle w:val="Corpotesto"/>
        <w:spacing w:line="360" w:lineRule="auto"/>
        <w:ind w:left="1299" w:right="187"/>
        <w:rPr>
          <w:lang w:val="it-IT"/>
        </w:rPr>
      </w:pPr>
      <w:r w:rsidRPr="00186097">
        <w:rPr>
          <w:lang w:val="it-IT"/>
        </w:rPr>
        <w:t>Le attività formative presenti nel Piano relative al primo triennio di attuazione sono state divise per tipologia di destinatari:</w:t>
      </w:r>
    </w:p>
    <w:p w:rsidR="00283563" w:rsidRPr="00186097" w:rsidRDefault="005A2BE4">
      <w:pPr>
        <w:pStyle w:val="Paragrafoelenco"/>
        <w:numPr>
          <w:ilvl w:val="0"/>
          <w:numId w:val="10"/>
        </w:numPr>
        <w:tabs>
          <w:tab w:val="left" w:pos="1659"/>
          <w:tab w:val="left" w:pos="1660"/>
        </w:tabs>
        <w:spacing w:before="1"/>
        <w:rPr>
          <w:sz w:val="20"/>
          <w:lang w:val="it-IT"/>
        </w:rPr>
      </w:pPr>
      <w:proofErr w:type="gramStart"/>
      <w:r w:rsidRPr="00186097">
        <w:rPr>
          <w:sz w:val="20"/>
          <w:lang w:val="it-IT"/>
        </w:rPr>
        <w:t>dipendenti</w:t>
      </w:r>
      <w:proofErr w:type="gramEnd"/>
      <w:r w:rsidRPr="00186097">
        <w:rPr>
          <w:sz w:val="20"/>
          <w:lang w:val="it-IT"/>
        </w:rPr>
        <w:t xml:space="preserve"> INTERESSATI alla prevenzione del rischio</w:t>
      </w:r>
      <w:r w:rsidRPr="00186097">
        <w:rPr>
          <w:spacing w:val="-9"/>
          <w:sz w:val="20"/>
          <w:lang w:val="it-IT"/>
        </w:rPr>
        <w:t xml:space="preserve"> </w:t>
      </w:r>
      <w:r w:rsidRPr="00186097">
        <w:rPr>
          <w:sz w:val="20"/>
          <w:lang w:val="it-IT"/>
        </w:rPr>
        <w:t>corruzione:</w:t>
      </w:r>
    </w:p>
    <w:p w:rsidR="00283563" w:rsidRPr="00186097" w:rsidRDefault="005A2BE4">
      <w:pPr>
        <w:pStyle w:val="Corpotesto"/>
        <w:spacing w:before="120" w:line="360" w:lineRule="auto"/>
        <w:ind w:left="1635" w:right="112"/>
        <w:jc w:val="both"/>
        <w:rPr>
          <w:lang w:val="it-IT"/>
        </w:rPr>
      </w:pPr>
      <w:proofErr w:type="gramStart"/>
      <w:r w:rsidRPr="00186097">
        <w:rPr>
          <w:lang w:val="it-IT"/>
        </w:rPr>
        <w:t>l’azione</w:t>
      </w:r>
      <w:proofErr w:type="gramEnd"/>
      <w:r w:rsidRPr="00186097">
        <w:rPr>
          <w:lang w:val="it-IT"/>
        </w:rPr>
        <w:t xml:space="preserve"> formativa su tutto il personale ha comportato interventi di conoscenza della normativa, interventi differenziati secondo i ruoli, interventi formativi su codice di</w:t>
      </w:r>
      <w:r w:rsidRPr="00186097">
        <w:rPr>
          <w:spacing w:val="-1"/>
          <w:lang w:val="it-IT"/>
        </w:rPr>
        <w:t xml:space="preserve"> </w:t>
      </w:r>
      <w:r w:rsidRPr="00186097">
        <w:rPr>
          <w:lang w:val="it-IT"/>
        </w:rPr>
        <w:t>comportamento;</w:t>
      </w:r>
    </w:p>
    <w:p w:rsidR="00283563" w:rsidRPr="00186097" w:rsidRDefault="005A2BE4">
      <w:pPr>
        <w:pStyle w:val="Paragrafoelenco"/>
        <w:numPr>
          <w:ilvl w:val="0"/>
          <w:numId w:val="10"/>
        </w:numPr>
        <w:tabs>
          <w:tab w:val="left" w:pos="1659"/>
          <w:tab w:val="left" w:pos="1660"/>
        </w:tabs>
        <w:rPr>
          <w:sz w:val="20"/>
          <w:lang w:val="it-IT"/>
        </w:rPr>
      </w:pPr>
      <w:proofErr w:type="gramStart"/>
      <w:r w:rsidRPr="00186097">
        <w:rPr>
          <w:sz w:val="20"/>
          <w:lang w:val="it-IT"/>
        </w:rPr>
        <w:t>dipendenti</w:t>
      </w:r>
      <w:proofErr w:type="gramEnd"/>
      <w:r w:rsidRPr="00186097">
        <w:rPr>
          <w:sz w:val="20"/>
          <w:lang w:val="it-IT"/>
        </w:rPr>
        <w:t xml:space="preserve"> COLLEGATI alla prevenzione del rischio</w:t>
      </w:r>
      <w:r w:rsidRPr="00186097">
        <w:rPr>
          <w:spacing w:val="-6"/>
          <w:sz w:val="20"/>
          <w:lang w:val="it-IT"/>
        </w:rPr>
        <w:t xml:space="preserve"> </w:t>
      </w:r>
      <w:r w:rsidRPr="00186097">
        <w:rPr>
          <w:sz w:val="20"/>
          <w:lang w:val="it-IT"/>
        </w:rPr>
        <w:t>corruzione:</w:t>
      </w:r>
    </w:p>
    <w:p w:rsidR="00283563" w:rsidRPr="00186097" w:rsidRDefault="005A2BE4">
      <w:pPr>
        <w:pStyle w:val="Corpotesto"/>
        <w:spacing w:before="118" w:line="360" w:lineRule="auto"/>
        <w:ind w:left="1635" w:right="114"/>
        <w:jc w:val="both"/>
        <w:rPr>
          <w:lang w:val="it-IT"/>
        </w:rPr>
      </w:pPr>
      <w:proofErr w:type="gramStart"/>
      <w:r w:rsidRPr="00186097">
        <w:rPr>
          <w:lang w:val="it-IT"/>
        </w:rPr>
        <w:t>i</w:t>
      </w:r>
      <w:proofErr w:type="gramEnd"/>
      <w:r w:rsidRPr="00186097">
        <w:rPr>
          <w:lang w:val="it-IT"/>
        </w:rPr>
        <w:t xml:space="preserve"> primi interventi formativi si sono rivolti al Responsabile della Trasparenza e ai Responsabili del sistema dei Controlli interni, Posizioni Organizzative;</w:t>
      </w:r>
    </w:p>
    <w:p w:rsidR="00283563" w:rsidRPr="00186097" w:rsidRDefault="005A2BE4">
      <w:pPr>
        <w:pStyle w:val="Paragrafoelenco"/>
        <w:numPr>
          <w:ilvl w:val="0"/>
          <w:numId w:val="10"/>
        </w:numPr>
        <w:tabs>
          <w:tab w:val="left" w:pos="1659"/>
          <w:tab w:val="left" w:pos="1660"/>
        </w:tabs>
        <w:rPr>
          <w:sz w:val="20"/>
          <w:lang w:val="it-IT"/>
        </w:rPr>
      </w:pPr>
      <w:proofErr w:type="gramStart"/>
      <w:r w:rsidRPr="00186097">
        <w:rPr>
          <w:sz w:val="20"/>
          <w:lang w:val="it-IT"/>
        </w:rPr>
        <w:t>dipendenti</w:t>
      </w:r>
      <w:proofErr w:type="gramEnd"/>
      <w:r w:rsidRPr="00186097">
        <w:rPr>
          <w:sz w:val="20"/>
          <w:lang w:val="it-IT"/>
        </w:rPr>
        <w:t xml:space="preserve"> COINVOLTI nella prevenzione del rischio</w:t>
      </w:r>
      <w:r w:rsidRPr="00186097">
        <w:rPr>
          <w:spacing w:val="-7"/>
          <w:sz w:val="20"/>
          <w:lang w:val="it-IT"/>
        </w:rPr>
        <w:t xml:space="preserve"> </w:t>
      </w:r>
      <w:r w:rsidRPr="00186097">
        <w:rPr>
          <w:sz w:val="20"/>
          <w:lang w:val="it-IT"/>
        </w:rPr>
        <w:t>corruzione:</w:t>
      </w:r>
    </w:p>
    <w:p w:rsidR="00283563" w:rsidRPr="00186097" w:rsidRDefault="005A2BE4">
      <w:pPr>
        <w:pStyle w:val="Corpotesto"/>
        <w:spacing w:before="120" w:line="360" w:lineRule="auto"/>
        <w:ind w:left="1635" w:right="110"/>
        <w:jc w:val="both"/>
        <w:rPr>
          <w:lang w:val="it-IT"/>
        </w:rPr>
      </w:pPr>
      <w:proofErr w:type="gramStart"/>
      <w:r w:rsidRPr="00186097">
        <w:rPr>
          <w:lang w:val="it-IT"/>
        </w:rPr>
        <w:t>la</w:t>
      </w:r>
      <w:proofErr w:type="gramEnd"/>
      <w:r w:rsidRPr="00186097">
        <w:rPr>
          <w:lang w:val="it-IT"/>
        </w:rPr>
        <w:t xml:space="preserve"> formazione rivolta a questi destinatari è mirata e differenziata in funzione delle attività ad alto rischio; questa formazione è rivolta inoltre al Responsabile del Piano.</w:t>
      </w:r>
    </w:p>
    <w:p w:rsidR="00283563" w:rsidRPr="00186097" w:rsidRDefault="00283563">
      <w:pPr>
        <w:pStyle w:val="Corpotesto"/>
        <w:rPr>
          <w:sz w:val="30"/>
          <w:lang w:val="it-IT"/>
        </w:rPr>
      </w:pPr>
    </w:p>
    <w:p w:rsidR="00283563" w:rsidRPr="00186097" w:rsidRDefault="005A2BE4" w:rsidP="004573AE">
      <w:pPr>
        <w:pStyle w:val="Corpotesto"/>
        <w:spacing w:before="1" w:line="360" w:lineRule="auto"/>
        <w:ind w:left="1299"/>
        <w:jc w:val="both"/>
        <w:rPr>
          <w:lang w:val="it-IT"/>
        </w:rPr>
      </w:pPr>
      <w:r w:rsidRPr="00186097">
        <w:rPr>
          <w:lang w:val="it-IT"/>
        </w:rPr>
        <w:t>Alle attività formative previste per il primo triennio si aggiungeranno nei prossimi anni successivi interventi formativi organizzati sulla base dei monitoraggio delle attività</w:t>
      </w:r>
      <w:r w:rsidR="004573AE">
        <w:rPr>
          <w:lang w:val="it-IT"/>
        </w:rPr>
        <w:t xml:space="preserve"> </w:t>
      </w:r>
      <w:r w:rsidRPr="00186097">
        <w:rPr>
          <w:lang w:val="it-IT"/>
        </w:rPr>
        <w:t>previste nel Piano di prevenzione della corruzione e sull’analisi dei bisogni formativi segnalati al Responsabile per la prevenzione della corruzione.</w:t>
      </w:r>
    </w:p>
    <w:p w:rsidR="00283563" w:rsidRPr="00186097" w:rsidRDefault="00283563">
      <w:pPr>
        <w:pStyle w:val="Corpotesto"/>
        <w:rPr>
          <w:sz w:val="30"/>
          <w:lang w:val="it-IT"/>
        </w:rPr>
      </w:pPr>
    </w:p>
    <w:p w:rsidR="00283563" w:rsidRPr="00186097" w:rsidRDefault="005A2BE4">
      <w:pPr>
        <w:pStyle w:val="Corpotesto"/>
        <w:tabs>
          <w:tab w:val="left" w:pos="3760"/>
        </w:tabs>
        <w:spacing w:line="357" w:lineRule="auto"/>
        <w:ind w:left="3759" w:right="1526" w:hanging="2460"/>
        <w:rPr>
          <w:lang w:val="it-IT"/>
        </w:rPr>
      </w:pPr>
      <w:r w:rsidRPr="00186097">
        <w:rPr>
          <w:lang w:val="it-IT"/>
        </w:rPr>
        <w:t>RESPONSABILITA</w:t>
      </w:r>
      <w:proofErr w:type="gramStart"/>
      <w:r w:rsidRPr="00186097">
        <w:rPr>
          <w:lang w:val="it-IT"/>
        </w:rPr>
        <w:t>’:</w:t>
      </w:r>
      <w:r w:rsidRPr="00186097">
        <w:rPr>
          <w:lang w:val="it-IT"/>
        </w:rPr>
        <w:tab/>
      </w:r>
      <w:proofErr w:type="gramEnd"/>
      <w:r w:rsidRPr="00186097">
        <w:rPr>
          <w:lang w:val="it-IT"/>
        </w:rPr>
        <w:tab/>
        <w:t>Responsabile per la prevenzione della</w:t>
      </w:r>
      <w:r w:rsidRPr="00186097">
        <w:rPr>
          <w:spacing w:val="-21"/>
          <w:lang w:val="it-IT"/>
        </w:rPr>
        <w:t xml:space="preserve"> </w:t>
      </w:r>
      <w:r w:rsidRPr="00186097">
        <w:rPr>
          <w:lang w:val="it-IT"/>
        </w:rPr>
        <w:t>corruzione Posizioni</w:t>
      </w:r>
      <w:r w:rsidRPr="00186097">
        <w:rPr>
          <w:spacing w:val="1"/>
          <w:lang w:val="it-IT"/>
        </w:rPr>
        <w:t xml:space="preserve"> </w:t>
      </w:r>
      <w:r w:rsidRPr="00186097">
        <w:rPr>
          <w:lang w:val="it-IT"/>
        </w:rPr>
        <w:t>Organizzative</w:t>
      </w:r>
    </w:p>
    <w:p w:rsidR="00283563" w:rsidRDefault="005A2BE4">
      <w:pPr>
        <w:pStyle w:val="Corpotesto"/>
        <w:tabs>
          <w:tab w:val="left" w:pos="3759"/>
        </w:tabs>
        <w:spacing w:before="3"/>
        <w:ind w:left="1299"/>
      </w:pPr>
      <w:r>
        <w:t>PERIODICITA’:</w:t>
      </w:r>
      <w:r>
        <w:tab/>
      </w:r>
      <w:proofErr w:type="spellStart"/>
      <w:r>
        <w:t>Annuale</w:t>
      </w:r>
      <w:proofErr w:type="spellEnd"/>
    </w:p>
    <w:p w:rsidR="00283563" w:rsidRDefault="005A2BE4">
      <w:pPr>
        <w:pStyle w:val="Corpotesto"/>
        <w:tabs>
          <w:tab w:val="left" w:pos="3759"/>
        </w:tabs>
        <w:spacing w:before="122"/>
        <w:ind w:left="1299"/>
      </w:pPr>
      <w:r>
        <w:t>DOCUMENTI:</w:t>
      </w:r>
      <w:r>
        <w:tab/>
        <w:t>Piano</w:t>
      </w:r>
      <w:r>
        <w:rPr>
          <w:spacing w:val="-3"/>
        </w:rPr>
        <w:t xml:space="preserve"> </w:t>
      </w:r>
      <w:proofErr w:type="spellStart"/>
      <w:r>
        <w:t>formativo</w:t>
      </w:r>
      <w:proofErr w:type="spellEnd"/>
    </w:p>
    <w:p w:rsidR="00283563" w:rsidRDefault="00283563">
      <w:pPr>
        <w:pStyle w:val="Corpotesto"/>
        <w:rPr>
          <w:sz w:val="24"/>
        </w:rPr>
      </w:pPr>
    </w:p>
    <w:p w:rsidR="00283563" w:rsidRDefault="00283563">
      <w:pPr>
        <w:pStyle w:val="Corpotesto"/>
        <w:spacing w:before="12"/>
        <w:rPr>
          <w:sz w:val="35"/>
        </w:rPr>
      </w:pPr>
    </w:p>
    <w:p w:rsidR="004573AE" w:rsidRDefault="004573AE">
      <w:pPr>
        <w:rPr>
          <w:b/>
          <w:bCs/>
          <w:sz w:val="20"/>
          <w:szCs w:val="20"/>
        </w:rPr>
      </w:pPr>
      <w:bookmarkStart w:id="18" w:name="_TOC_250012"/>
      <w:bookmarkEnd w:id="18"/>
      <w:r>
        <w:br w:type="page"/>
      </w:r>
    </w:p>
    <w:p w:rsidR="004573AE" w:rsidRDefault="004573AE" w:rsidP="004573AE">
      <w:pPr>
        <w:pStyle w:val="Titolo2"/>
        <w:tabs>
          <w:tab w:val="left" w:pos="1299"/>
          <w:tab w:val="left" w:pos="1300"/>
        </w:tabs>
        <w:ind w:left="579" w:firstLine="0"/>
      </w:pPr>
    </w:p>
    <w:p w:rsidR="00283563" w:rsidRDefault="005A2BE4">
      <w:pPr>
        <w:pStyle w:val="Titolo2"/>
        <w:numPr>
          <w:ilvl w:val="1"/>
          <w:numId w:val="18"/>
        </w:numPr>
        <w:tabs>
          <w:tab w:val="left" w:pos="1299"/>
          <w:tab w:val="left" w:pos="1300"/>
        </w:tabs>
      </w:pPr>
      <w:r>
        <w:t>ALTRE INIZIATIVE DI CONTRASTO</w:t>
      </w:r>
    </w:p>
    <w:p w:rsidR="00283563" w:rsidRDefault="00283563">
      <w:pPr>
        <w:pStyle w:val="Corpotesto"/>
        <w:spacing w:before="10"/>
        <w:rPr>
          <w:b/>
          <w:sz w:val="22"/>
        </w:rPr>
      </w:pPr>
    </w:p>
    <w:p w:rsidR="00283563" w:rsidRDefault="005A2BE4">
      <w:pPr>
        <w:pStyle w:val="Titolo2"/>
        <w:numPr>
          <w:ilvl w:val="2"/>
          <w:numId w:val="9"/>
        </w:numPr>
        <w:tabs>
          <w:tab w:val="left" w:pos="1659"/>
          <w:tab w:val="left" w:pos="1660"/>
        </w:tabs>
        <w:jc w:val="left"/>
      </w:pPr>
      <w:bookmarkStart w:id="19" w:name="_TOC_250011"/>
      <w:bookmarkEnd w:id="19"/>
      <w:r>
        <w:t>ROTAZIONE DEL PERSONALE</w:t>
      </w:r>
    </w:p>
    <w:p w:rsidR="00283563" w:rsidRPr="00186097" w:rsidRDefault="005A2BE4">
      <w:pPr>
        <w:pStyle w:val="Corpotesto"/>
        <w:spacing w:before="93" w:line="360" w:lineRule="auto"/>
        <w:ind w:left="1638" w:right="110"/>
        <w:jc w:val="both"/>
        <w:rPr>
          <w:lang w:val="it-IT"/>
        </w:rPr>
      </w:pPr>
      <w:r w:rsidRPr="00186097">
        <w:rPr>
          <w:lang w:val="it-IT"/>
        </w:rPr>
        <w:t>La rotazione del personale è considerata quale misura organizzativa preventiva per limitare il consolidarsi di relazioni che possano alimentare dinamiche improprie, conseguenti alla permanenza nel tempo di determinati dipendenti nel medesimo ruolo. E’ uno strumento ordinario di organizzazione e utilizzo delle risorse umane, da non assumere in via emergenziale o con valenza punitiva, e va sostenuta da percorsi di formazione che consentano una riqualificazione professionale. Essa deve essere impiegata in un quadro di miglioramento delle capacità professionali senza determinare inefficienze e malfunzionamenti. Ove non sia possibile utilizzare la rotazione occorre operare scelte organizzative o adottare altre misure di natura preventiva che possono avere effetti analoghi: evitare l’isolamento di certe mansioni, favorire la trasparenza “interna” delle attività o l’articolazione delle competenze, c.d. “segregazione delle funzioni”.</w:t>
      </w:r>
    </w:p>
    <w:p w:rsidR="00283563" w:rsidRPr="00186097" w:rsidRDefault="00283563">
      <w:pPr>
        <w:pStyle w:val="Corpotesto"/>
        <w:rPr>
          <w:sz w:val="30"/>
          <w:lang w:val="it-IT"/>
        </w:rPr>
      </w:pPr>
    </w:p>
    <w:p w:rsidR="00283563" w:rsidRDefault="005A2BE4">
      <w:pPr>
        <w:pStyle w:val="Titolo2"/>
        <w:numPr>
          <w:ilvl w:val="3"/>
          <w:numId w:val="9"/>
        </w:numPr>
        <w:tabs>
          <w:tab w:val="left" w:pos="1635"/>
          <w:tab w:val="left" w:pos="1636"/>
        </w:tabs>
        <w:ind w:hanging="360"/>
      </w:pPr>
      <w:proofErr w:type="spellStart"/>
      <w:r>
        <w:t>Rotazione</w:t>
      </w:r>
      <w:proofErr w:type="spellEnd"/>
      <w:r>
        <w:t xml:space="preserve"> e</w:t>
      </w:r>
      <w:r>
        <w:rPr>
          <w:spacing w:val="1"/>
        </w:rPr>
        <w:t xml:space="preserve"> </w:t>
      </w:r>
      <w:proofErr w:type="spellStart"/>
      <w:r>
        <w:t>formazione</w:t>
      </w:r>
      <w:proofErr w:type="spellEnd"/>
    </w:p>
    <w:p w:rsidR="00283563" w:rsidRPr="00186097" w:rsidRDefault="005A2BE4">
      <w:pPr>
        <w:pStyle w:val="Paragrafoelenco"/>
        <w:numPr>
          <w:ilvl w:val="4"/>
          <w:numId w:val="9"/>
        </w:numPr>
        <w:tabs>
          <w:tab w:val="left" w:pos="1996"/>
        </w:tabs>
        <w:spacing w:before="120" w:line="360" w:lineRule="auto"/>
        <w:ind w:right="110"/>
        <w:jc w:val="both"/>
        <w:rPr>
          <w:sz w:val="20"/>
          <w:lang w:val="it-IT"/>
        </w:rPr>
      </w:pPr>
      <w:proofErr w:type="gramStart"/>
      <w:r w:rsidRPr="00186097">
        <w:rPr>
          <w:sz w:val="20"/>
          <w:lang w:val="it-IT"/>
        </w:rPr>
        <w:t>la</w:t>
      </w:r>
      <w:proofErr w:type="gramEnd"/>
      <w:r w:rsidRPr="00186097">
        <w:rPr>
          <w:sz w:val="20"/>
          <w:lang w:val="it-IT"/>
        </w:rPr>
        <w:t xml:space="preserve"> formazione è misura fondamentale per garantire ai dipendenti la qualità delle competenze professionali e trasversali necessarie per dare luogo alla</w:t>
      </w:r>
      <w:r w:rsidRPr="00186097">
        <w:rPr>
          <w:spacing w:val="-28"/>
          <w:sz w:val="20"/>
          <w:lang w:val="it-IT"/>
        </w:rPr>
        <w:t xml:space="preserve"> </w:t>
      </w:r>
      <w:r w:rsidRPr="00186097">
        <w:rPr>
          <w:sz w:val="20"/>
          <w:lang w:val="it-IT"/>
        </w:rPr>
        <w:t>rotazione;</w:t>
      </w:r>
    </w:p>
    <w:p w:rsidR="00283563" w:rsidRPr="00186097" w:rsidRDefault="005A2BE4">
      <w:pPr>
        <w:pStyle w:val="Paragrafoelenco"/>
        <w:numPr>
          <w:ilvl w:val="4"/>
          <w:numId w:val="9"/>
        </w:numPr>
        <w:tabs>
          <w:tab w:val="left" w:pos="1996"/>
        </w:tabs>
        <w:spacing w:line="360" w:lineRule="auto"/>
        <w:ind w:right="114"/>
        <w:jc w:val="both"/>
        <w:rPr>
          <w:sz w:val="20"/>
          <w:lang w:val="it-IT"/>
        </w:rPr>
      </w:pPr>
      <w:proofErr w:type="gramStart"/>
      <w:r w:rsidRPr="00186097">
        <w:rPr>
          <w:sz w:val="20"/>
          <w:lang w:val="it-IT"/>
        </w:rPr>
        <w:t>formazione</w:t>
      </w:r>
      <w:proofErr w:type="gramEnd"/>
      <w:r w:rsidRPr="00186097">
        <w:rPr>
          <w:sz w:val="20"/>
          <w:lang w:val="it-IT"/>
        </w:rPr>
        <w:t>, analisi dei carichi di lavoro e altre misure complementari, sono strumenti imprescindibili per rendere fungibili le competenze al fine di agevolare, nel lungo periodo, il processo di</w:t>
      </w:r>
      <w:r w:rsidRPr="00186097">
        <w:rPr>
          <w:spacing w:val="-3"/>
          <w:sz w:val="20"/>
          <w:lang w:val="it-IT"/>
        </w:rPr>
        <w:t xml:space="preserve"> </w:t>
      </w:r>
      <w:r w:rsidRPr="00186097">
        <w:rPr>
          <w:sz w:val="20"/>
          <w:lang w:val="it-IT"/>
        </w:rPr>
        <w:t>rotazione.</w:t>
      </w:r>
    </w:p>
    <w:p w:rsidR="00283563" w:rsidRPr="00186097" w:rsidRDefault="00283563">
      <w:pPr>
        <w:pStyle w:val="Corpotesto"/>
        <w:spacing w:before="11"/>
        <w:rPr>
          <w:sz w:val="29"/>
          <w:lang w:val="it-IT"/>
        </w:rPr>
      </w:pPr>
    </w:p>
    <w:p w:rsidR="00283563" w:rsidRPr="00186097" w:rsidRDefault="005A2BE4" w:rsidP="0067517F">
      <w:pPr>
        <w:pStyle w:val="Corpotesto"/>
        <w:spacing w:line="360" w:lineRule="auto"/>
        <w:ind w:left="1635" w:right="111"/>
        <w:jc w:val="both"/>
        <w:rPr>
          <w:lang w:val="it-IT"/>
        </w:rPr>
      </w:pPr>
      <w:r w:rsidRPr="00186097">
        <w:rPr>
          <w:lang w:val="it-IT"/>
        </w:rPr>
        <w:t xml:space="preserve">Visto che il Comune di </w:t>
      </w:r>
      <w:r w:rsidR="000038CC">
        <w:rPr>
          <w:lang w:val="it-IT"/>
        </w:rPr>
        <w:t>Almese</w:t>
      </w:r>
      <w:bookmarkStart w:id="20" w:name="_GoBack"/>
      <w:bookmarkEnd w:id="20"/>
      <w:r w:rsidRPr="00186097">
        <w:rPr>
          <w:lang w:val="it-IT"/>
        </w:rPr>
        <w:t xml:space="preserve"> è un ente privo di dirigenza e dove sono nominati solo le Posizioni Organizzative ai sensi degli art. 8 – 11 del CCNL 31.3.1999, non appare direttamente applicabile la soluzione della rotazione tra i responsabili di categoria D, poiché i titolari di PO, a differenza dei dirigenti, rivestono ruolo di responsabili dei procedimenti e hanno un ruolo piuttosto pratico e non solo direttivo, pertanto verrebbe a mancare del tutto il requisito di professionalità e la</w:t>
      </w:r>
      <w:r w:rsidR="0067517F">
        <w:rPr>
          <w:lang w:val="it-IT"/>
        </w:rPr>
        <w:t xml:space="preserve"> </w:t>
      </w:r>
      <w:r w:rsidRPr="00186097">
        <w:rPr>
          <w:lang w:val="it-IT"/>
        </w:rPr>
        <w:t>continuità della gestione amministrativa ed anche lo specifico titolo di studio richiesto per espletare l’incarico.</w:t>
      </w:r>
    </w:p>
    <w:p w:rsidR="00283563" w:rsidRPr="00186097" w:rsidRDefault="00283563">
      <w:pPr>
        <w:pStyle w:val="Corpotesto"/>
        <w:rPr>
          <w:sz w:val="24"/>
          <w:lang w:val="it-IT"/>
        </w:rPr>
      </w:pPr>
    </w:p>
    <w:p w:rsidR="00283563" w:rsidRPr="00186097" w:rsidRDefault="005A2BE4">
      <w:pPr>
        <w:pStyle w:val="Corpotesto"/>
        <w:ind w:left="1635"/>
        <w:rPr>
          <w:lang w:val="it-IT"/>
        </w:rPr>
      </w:pPr>
      <w:r w:rsidRPr="00186097">
        <w:rPr>
          <w:lang w:val="it-IT"/>
        </w:rPr>
        <w:t>L’ente si impegna, ove possibile, a:</w:t>
      </w:r>
    </w:p>
    <w:p w:rsidR="00283563" w:rsidRPr="00186097" w:rsidRDefault="005A2BE4">
      <w:pPr>
        <w:pStyle w:val="Paragrafoelenco"/>
        <w:numPr>
          <w:ilvl w:val="5"/>
          <w:numId w:val="9"/>
        </w:numPr>
        <w:tabs>
          <w:tab w:val="left" w:pos="2716"/>
        </w:tabs>
        <w:spacing w:before="122" w:line="357" w:lineRule="auto"/>
        <w:ind w:right="111"/>
        <w:jc w:val="both"/>
        <w:rPr>
          <w:sz w:val="20"/>
          <w:lang w:val="it-IT"/>
        </w:rPr>
      </w:pPr>
      <w:proofErr w:type="gramStart"/>
      <w:r w:rsidRPr="00186097">
        <w:rPr>
          <w:sz w:val="20"/>
          <w:lang w:val="it-IT"/>
        </w:rPr>
        <w:t>adeguare</w:t>
      </w:r>
      <w:proofErr w:type="gramEnd"/>
      <w:r w:rsidRPr="00186097">
        <w:rPr>
          <w:sz w:val="20"/>
          <w:lang w:val="it-IT"/>
        </w:rPr>
        <w:t xml:space="preserve"> il proprio Statuto e il Regolamento degli Uffici e dei Servizi, al fine di assicurare la prevenzione della corruzione, anche sul tema della rotazione degli</w:t>
      </w:r>
      <w:r w:rsidRPr="00186097">
        <w:rPr>
          <w:spacing w:val="-4"/>
          <w:sz w:val="20"/>
          <w:lang w:val="it-IT"/>
        </w:rPr>
        <w:t xml:space="preserve"> </w:t>
      </w:r>
      <w:r w:rsidRPr="00186097">
        <w:rPr>
          <w:sz w:val="20"/>
          <w:lang w:val="it-IT"/>
        </w:rPr>
        <w:t>incarichi;</w:t>
      </w:r>
    </w:p>
    <w:p w:rsidR="00283563" w:rsidRPr="00186097" w:rsidRDefault="005A2BE4">
      <w:pPr>
        <w:pStyle w:val="Paragrafoelenco"/>
        <w:numPr>
          <w:ilvl w:val="5"/>
          <w:numId w:val="9"/>
        </w:numPr>
        <w:tabs>
          <w:tab w:val="left" w:pos="2716"/>
        </w:tabs>
        <w:spacing w:before="5" w:line="357" w:lineRule="auto"/>
        <w:ind w:right="112"/>
        <w:jc w:val="both"/>
        <w:rPr>
          <w:sz w:val="20"/>
          <w:lang w:val="it-IT"/>
        </w:rPr>
      </w:pPr>
      <w:proofErr w:type="gramStart"/>
      <w:r w:rsidRPr="00186097">
        <w:rPr>
          <w:sz w:val="20"/>
          <w:lang w:val="it-IT"/>
        </w:rPr>
        <w:t>attuare</w:t>
      </w:r>
      <w:proofErr w:type="gramEnd"/>
      <w:r w:rsidRPr="00186097">
        <w:rPr>
          <w:sz w:val="20"/>
          <w:lang w:val="it-IT"/>
        </w:rPr>
        <w:t xml:space="preserve"> la rotazione attraverso la mobilità anche temporanea con altri Enti limitrofi tra professionalità equivalenti presenti nelle diverse amministrazioni in relazione a specifici</w:t>
      </w:r>
      <w:r w:rsidRPr="00186097">
        <w:rPr>
          <w:spacing w:val="-3"/>
          <w:sz w:val="20"/>
          <w:lang w:val="it-IT"/>
        </w:rPr>
        <w:t xml:space="preserve"> </w:t>
      </w:r>
      <w:r w:rsidRPr="00186097">
        <w:rPr>
          <w:sz w:val="20"/>
          <w:lang w:val="it-IT"/>
        </w:rPr>
        <w:t>procedimenti.</w:t>
      </w:r>
    </w:p>
    <w:p w:rsidR="00283563" w:rsidRDefault="00283563">
      <w:pPr>
        <w:pStyle w:val="Corpotesto"/>
        <w:spacing w:before="5"/>
        <w:rPr>
          <w:sz w:val="30"/>
          <w:lang w:val="it-IT"/>
        </w:rPr>
      </w:pPr>
    </w:p>
    <w:p w:rsidR="0067517F" w:rsidRDefault="0067517F">
      <w:pPr>
        <w:pStyle w:val="Corpotesto"/>
        <w:spacing w:before="5"/>
        <w:rPr>
          <w:sz w:val="30"/>
          <w:lang w:val="it-IT"/>
        </w:rPr>
      </w:pPr>
    </w:p>
    <w:p w:rsidR="0067517F" w:rsidRPr="0067517F" w:rsidRDefault="0067517F">
      <w:pPr>
        <w:pStyle w:val="Corpotesto"/>
        <w:spacing w:before="5"/>
        <w:rPr>
          <w:lang w:val="it-IT"/>
        </w:rPr>
      </w:pPr>
    </w:p>
    <w:p w:rsidR="00283563" w:rsidRPr="00186097" w:rsidRDefault="005A2BE4">
      <w:pPr>
        <w:pStyle w:val="Titolo2"/>
        <w:numPr>
          <w:ilvl w:val="3"/>
          <w:numId w:val="9"/>
        </w:numPr>
        <w:tabs>
          <w:tab w:val="left" w:pos="1635"/>
          <w:tab w:val="left" w:pos="1636"/>
        </w:tabs>
        <w:spacing w:line="357" w:lineRule="auto"/>
        <w:ind w:right="114" w:hanging="360"/>
        <w:rPr>
          <w:lang w:val="it-IT"/>
        </w:rPr>
      </w:pPr>
      <w:r w:rsidRPr="00186097">
        <w:rPr>
          <w:lang w:val="it-IT"/>
        </w:rPr>
        <w:t>Rotazione straordinaria nel caso di avvio di procedimenti penali o disciplinari</w:t>
      </w:r>
    </w:p>
    <w:p w:rsidR="00283563" w:rsidRPr="00186097" w:rsidRDefault="005A2BE4">
      <w:pPr>
        <w:pStyle w:val="Corpotesto"/>
        <w:spacing w:before="3" w:line="360" w:lineRule="auto"/>
        <w:ind w:left="1638" w:right="113"/>
        <w:jc w:val="both"/>
        <w:rPr>
          <w:lang w:val="it-IT"/>
        </w:rPr>
      </w:pPr>
      <w:r w:rsidRPr="00186097">
        <w:rPr>
          <w:lang w:val="it-IT"/>
        </w:rPr>
        <w:t>L’ente assegnerà ad altro servizio il personale sospettato di condotte di natura corruttiva, che abbiano o meno rilevanza penale, con motivazione adeguata del provvedimento con cui sarà disposto lo spostamento:</w:t>
      </w:r>
    </w:p>
    <w:p w:rsidR="00283563" w:rsidRPr="00186097" w:rsidRDefault="005A2BE4">
      <w:pPr>
        <w:pStyle w:val="Paragrafoelenco"/>
        <w:numPr>
          <w:ilvl w:val="0"/>
          <w:numId w:val="8"/>
        </w:numPr>
        <w:tabs>
          <w:tab w:val="left" w:pos="2343"/>
          <w:tab w:val="left" w:pos="2344"/>
        </w:tabs>
        <w:spacing w:line="360" w:lineRule="auto"/>
        <w:ind w:right="109" w:hanging="360"/>
        <w:rPr>
          <w:sz w:val="20"/>
          <w:lang w:val="it-IT"/>
        </w:rPr>
      </w:pPr>
      <w:proofErr w:type="gramStart"/>
      <w:r w:rsidRPr="00186097">
        <w:rPr>
          <w:sz w:val="20"/>
          <w:lang w:val="it-IT"/>
        </w:rPr>
        <w:t>per</w:t>
      </w:r>
      <w:proofErr w:type="gramEnd"/>
      <w:r w:rsidRPr="00186097">
        <w:rPr>
          <w:sz w:val="20"/>
          <w:lang w:val="it-IT"/>
        </w:rPr>
        <w:t xml:space="preserve"> il personale non dirigenziale, la rotazione si riferirà in una assegnazione del dipendente ad altro ufficio o</w:t>
      </w:r>
      <w:r w:rsidRPr="00186097">
        <w:rPr>
          <w:spacing w:val="-4"/>
          <w:sz w:val="20"/>
          <w:lang w:val="it-IT"/>
        </w:rPr>
        <w:t xml:space="preserve"> </w:t>
      </w:r>
      <w:r w:rsidRPr="00186097">
        <w:rPr>
          <w:sz w:val="20"/>
          <w:lang w:val="it-IT"/>
        </w:rPr>
        <w:t>servizio;</w:t>
      </w:r>
    </w:p>
    <w:p w:rsidR="00283563" w:rsidRPr="00186097" w:rsidRDefault="005A2BE4">
      <w:pPr>
        <w:pStyle w:val="Paragrafoelenco"/>
        <w:numPr>
          <w:ilvl w:val="0"/>
          <w:numId w:val="8"/>
        </w:numPr>
        <w:tabs>
          <w:tab w:val="left" w:pos="2343"/>
          <w:tab w:val="left" w:pos="2344"/>
        </w:tabs>
        <w:spacing w:line="360" w:lineRule="auto"/>
        <w:ind w:right="112" w:hanging="360"/>
        <w:rPr>
          <w:sz w:val="20"/>
          <w:lang w:val="it-IT"/>
        </w:rPr>
      </w:pPr>
      <w:proofErr w:type="gramStart"/>
      <w:r w:rsidRPr="00186097">
        <w:rPr>
          <w:sz w:val="20"/>
          <w:lang w:val="it-IT"/>
        </w:rPr>
        <w:t>per</w:t>
      </w:r>
      <w:proofErr w:type="gramEnd"/>
      <w:r w:rsidRPr="00186097">
        <w:rPr>
          <w:sz w:val="20"/>
          <w:lang w:val="it-IT"/>
        </w:rPr>
        <w:t xml:space="preserve"> il personale dirigenziale, si intenderà la revoca dell’incarico dirigenziale oppure la </w:t>
      </w:r>
      <w:proofErr w:type="spellStart"/>
      <w:r w:rsidRPr="00186097">
        <w:rPr>
          <w:sz w:val="20"/>
          <w:lang w:val="it-IT"/>
        </w:rPr>
        <w:t>ri</w:t>
      </w:r>
      <w:proofErr w:type="spellEnd"/>
      <w:r w:rsidRPr="00186097">
        <w:rPr>
          <w:sz w:val="20"/>
          <w:lang w:val="it-IT"/>
        </w:rPr>
        <w:t>-attribuzione di altro</w:t>
      </w:r>
      <w:r w:rsidRPr="00186097">
        <w:rPr>
          <w:spacing w:val="-5"/>
          <w:sz w:val="20"/>
          <w:lang w:val="it-IT"/>
        </w:rPr>
        <w:t xml:space="preserve"> </w:t>
      </w:r>
      <w:r w:rsidRPr="00186097">
        <w:rPr>
          <w:sz w:val="20"/>
          <w:lang w:val="it-IT"/>
        </w:rPr>
        <w:t>incarico.</w:t>
      </w:r>
    </w:p>
    <w:p w:rsidR="00283563" w:rsidRPr="00186097" w:rsidRDefault="00283563">
      <w:pPr>
        <w:pStyle w:val="Corpotesto"/>
        <w:spacing w:before="10"/>
        <w:rPr>
          <w:sz w:val="29"/>
          <w:lang w:val="it-IT"/>
        </w:rPr>
      </w:pPr>
    </w:p>
    <w:p w:rsidR="00283563" w:rsidRPr="00186097" w:rsidRDefault="005A2BE4">
      <w:pPr>
        <w:pStyle w:val="Corpotesto"/>
        <w:tabs>
          <w:tab w:val="left" w:pos="4468"/>
        </w:tabs>
        <w:spacing w:line="360" w:lineRule="auto"/>
        <w:ind w:left="4468" w:right="818" w:hanging="2473"/>
        <w:rPr>
          <w:lang w:val="it-IT"/>
        </w:rPr>
      </w:pPr>
      <w:r w:rsidRPr="00186097">
        <w:rPr>
          <w:lang w:val="it-IT"/>
        </w:rPr>
        <w:t>RESPONSABILITA</w:t>
      </w:r>
      <w:proofErr w:type="gramStart"/>
      <w:r w:rsidRPr="00186097">
        <w:rPr>
          <w:lang w:val="it-IT"/>
        </w:rPr>
        <w:t>’:</w:t>
      </w:r>
      <w:r w:rsidRPr="00186097">
        <w:rPr>
          <w:lang w:val="it-IT"/>
        </w:rPr>
        <w:tab/>
      </w:r>
      <w:proofErr w:type="gramEnd"/>
      <w:r w:rsidRPr="00186097">
        <w:rPr>
          <w:lang w:val="it-IT"/>
        </w:rPr>
        <w:t>Responsabile per la prevenzione della</w:t>
      </w:r>
      <w:r w:rsidRPr="00186097">
        <w:rPr>
          <w:spacing w:val="-21"/>
          <w:lang w:val="it-IT"/>
        </w:rPr>
        <w:t xml:space="preserve"> </w:t>
      </w:r>
      <w:r w:rsidRPr="00186097">
        <w:rPr>
          <w:lang w:val="it-IT"/>
        </w:rPr>
        <w:t>corruzione Posizioni</w:t>
      </w:r>
      <w:r w:rsidRPr="00186097">
        <w:rPr>
          <w:spacing w:val="1"/>
          <w:lang w:val="it-IT"/>
        </w:rPr>
        <w:t xml:space="preserve"> </w:t>
      </w:r>
      <w:r w:rsidRPr="00186097">
        <w:rPr>
          <w:lang w:val="it-IT"/>
        </w:rPr>
        <w:t>Organizzative</w:t>
      </w:r>
    </w:p>
    <w:p w:rsidR="00283563" w:rsidRPr="00186097" w:rsidRDefault="005A2BE4">
      <w:pPr>
        <w:pStyle w:val="Corpotesto"/>
        <w:tabs>
          <w:tab w:val="left" w:pos="4468"/>
        </w:tabs>
        <w:spacing w:before="1" w:line="360" w:lineRule="auto"/>
        <w:ind w:left="4468" w:right="2687" w:hanging="2472"/>
        <w:rPr>
          <w:lang w:val="it-IT"/>
        </w:rPr>
      </w:pPr>
      <w:r w:rsidRPr="00186097">
        <w:rPr>
          <w:lang w:val="it-IT"/>
        </w:rPr>
        <w:t>DOCUMENTI:</w:t>
      </w:r>
      <w:r w:rsidRPr="00186097">
        <w:rPr>
          <w:lang w:val="it-IT"/>
        </w:rPr>
        <w:tab/>
        <w:t xml:space="preserve">Mappatura delle aree a rischio </w:t>
      </w:r>
      <w:proofErr w:type="spellStart"/>
      <w:r w:rsidRPr="00186097">
        <w:rPr>
          <w:lang w:val="it-IT"/>
        </w:rPr>
        <w:t>Funzionigramma</w:t>
      </w:r>
      <w:proofErr w:type="spellEnd"/>
    </w:p>
    <w:p w:rsidR="00283563" w:rsidRDefault="005A2BE4">
      <w:pPr>
        <w:pStyle w:val="Corpotesto"/>
        <w:ind w:left="4468"/>
      </w:pPr>
      <w:proofErr w:type="spellStart"/>
      <w:r>
        <w:t>Profili</w:t>
      </w:r>
      <w:proofErr w:type="spellEnd"/>
      <w:r>
        <w:t xml:space="preserve"> </w:t>
      </w:r>
      <w:proofErr w:type="spellStart"/>
      <w:r>
        <w:t>professionali</w:t>
      </w:r>
      <w:proofErr w:type="spellEnd"/>
    </w:p>
    <w:p w:rsidR="00283563" w:rsidRDefault="00283563">
      <w:pPr>
        <w:pStyle w:val="Corpotesto"/>
        <w:spacing w:before="9"/>
        <w:rPr>
          <w:sz w:val="29"/>
        </w:rPr>
      </w:pPr>
    </w:p>
    <w:p w:rsidR="00283563" w:rsidRDefault="005A2BE4">
      <w:pPr>
        <w:pStyle w:val="Titolo2"/>
        <w:numPr>
          <w:ilvl w:val="2"/>
          <w:numId w:val="9"/>
        </w:numPr>
        <w:tabs>
          <w:tab w:val="left" w:pos="1635"/>
          <w:tab w:val="left" w:pos="1637"/>
        </w:tabs>
        <w:ind w:left="1636" w:hanging="1145"/>
        <w:jc w:val="left"/>
      </w:pPr>
      <w:bookmarkStart w:id="21" w:name="_TOC_250010"/>
      <w:bookmarkEnd w:id="21"/>
      <w:r>
        <w:t>ATTIVITA’ E INCARICHI EXTRA-ISTITUZIONALI</w:t>
      </w:r>
    </w:p>
    <w:p w:rsidR="00283563" w:rsidRPr="00186097" w:rsidRDefault="005A2BE4" w:rsidP="0067517F">
      <w:pPr>
        <w:pStyle w:val="Corpotesto"/>
        <w:spacing w:before="96" w:line="360" w:lineRule="auto"/>
        <w:ind w:left="1635" w:right="112"/>
        <w:jc w:val="both"/>
        <w:rPr>
          <w:lang w:val="it-IT"/>
        </w:rPr>
      </w:pPr>
      <w:r w:rsidRPr="00186097">
        <w:rPr>
          <w:lang w:val="it-IT"/>
        </w:rPr>
        <w:t>Il cumulo in capo ad un medesimo dirigente o funzionario di incarichi conferiti dall’amministrazione può comportare il rischio di un’eccessiva concentrazione di potere su un unico centro decisionale. La concentrazione del potere decisionale aumenta il rischio che l’attività amministrativa possa essere indirizzata verso fini privati o impropri determinati dalla volontà del dirigente stesso. Inoltre, lo svolgimento di incarichi, soprattutto se extra-istituzionali, da parte del dirigente o del funzionario può realizzare situazioni di conflitto di interesse che possono compromettere il buon andamento dell’azione amministrativa, ponendosi altresì come sintomo del</w:t>
      </w:r>
      <w:r w:rsidR="0067517F">
        <w:rPr>
          <w:lang w:val="it-IT"/>
        </w:rPr>
        <w:t>l’evenienza di fatti corruttivi.</w:t>
      </w:r>
    </w:p>
    <w:p w:rsidR="00283563" w:rsidRPr="00186097" w:rsidRDefault="00283563">
      <w:pPr>
        <w:pStyle w:val="Corpotesto"/>
        <w:spacing w:before="7"/>
        <w:rPr>
          <w:sz w:val="19"/>
          <w:lang w:val="it-IT"/>
        </w:rPr>
      </w:pPr>
    </w:p>
    <w:p w:rsidR="00283563" w:rsidRPr="00186097" w:rsidRDefault="005A2BE4">
      <w:pPr>
        <w:pStyle w:val="Corpotesto"/>
        <w:spacing w:before="1" w:line="360" w:lineRule="auto"/>
        <w:ind w:left="1635" w:right="112"/>
        <w:jc w:val="both"/>
        <w:rPr>
          <w:lang w:val="it-IT"/>
        </w:rPr>
      </w:pPr>
      <w:r w:rsidRPr="00186097">
        <w:rPr>
          <w:lang w:val="it-IT"/>
        </w:rPr>
        <w:t xml:space="preserve">Per l’attuazione delle azioni di contenimento del rischio è utile richiamare quanto contenuto nel Codice di Comportamento adottato dall’Ente e nell’Allegato 1 </w:t>
      </w:r>
      <w:r w:rsidR="0067517F">
        <w:rPr>
          <w:lang w:val="it-IT"/>
        </w:rPr>
        <w:t>–</w:t>
      </w:r>
      <w:r w:rsidRPr="00186097">
        <w:rPr>
          <w:lang w:val="it-IT"/>
        </w:rPr>
        <w:t xml:space="preserve"> </w:t>
      </w:r>
      <w:r w:rsidR="0067517F">
        <w:rPr>
          <w:lang w:val="it-IT"/>
        </w:rPr>
        <w:t xml:space="preserve">Mappature e </w:t>
      </w:r>
      <w:r w:rsidRPr="00186097">
        <w:rPr>
          <w:lang w:val="it-IT"/>
        </w:rPr>
        <w:t>Gestione del Rischio, per quanto riguarda l’Area a Rischio “PERSONALE”.</w:t>
      </w:r>
    </w:p>
    <w:p w:rsidR="00283563" w:rsidRPr="00186097" w:rsidRDefault="00283563">
      <w:pPr>
        <w:pStyle w:val="Corpotesto"/>
        <w:rPr>
          <w:sz w:val="24"/>
          <w:lang w:val="it-IT"/>
        </w:rPr>
      </w:pPr>
    </w:p>
    <w:p w:rsidR="00283563" w:rsidRPr="00186097" w:rsidRDefault="005A2BE4">
      <w:pPr>
        <w:pStyle w:val="Corpotesto"/>
        <w:tabs>
          <w:tab w:val="left" w:pos="4468"/>
        </w:tabs>
        <w:ind w:left="1635"/>
        <w:rPr>
          <w:lang w:val="it-IT"/>
        </w:rPr>
      </w:pPr>
      <w:r w:rsidRPr="00186097">
        <w:rPr>
          <w:lang w:val="it-IT"/>
        </w:rPr>
        <w:t>RESPONSABILITA’:</w:t>
      </w:r>
      <w:r w:rsidRPr="00186097">
        <w:rPr>
          <w:lang w:val="it-IT"/>
        </w:rPr>
        <w:tab/>
        <w:t>Segretario</w:t>
      </w:r>
      <w:r w:rsidRPr="00186097">
        <w:rPr>
          <w:spacing w:val="-3"/>
          <w:lang w:val="it-IT"/>
        </w:rPr>
        <w:t xml:space="preserve"> </w:t>
      </w:r>
      <w:r w:rsidRPr="00186097">
        <w:rPr>
          <w:lang w:val="it-IT"/>
        </w:rPr>
        <w:t>Comunale</w:t>
      </w:r>
    </w:p>
    <w:p w:rsidR="00283563" w:rsidRPr="00186097" w:rsidRDefault="005A2BE4">
      <w:pPr>
        <w:pStyle w:val="Corpotesto"/>
        <w:spacing w:before="122"/>
        <w:ind w:left="4468"/>
        <w:rPr>
          <w:lang w:val="it-IT"/>
        </w:rPr>
      </w:pPr>
      <w:r w:rsidRPr="00186097">
        <w:rPr>
          <w:lang w:val="it-IT"/>
        </w:rPr>
        <w:t>Posizioni Organizzative</w:t>
      </w:r>
    </w:p>
    <w:p w:rsidR="00283563" w:rsidRPr="00186097" w:rsidRDefault="005A2BE4">
      <w:pPr>
        <w:pStyle w:val="Corpotesto"/>
        <w:spacing w:before="122"/>
        <w:ind w:left="4468"/>
        <w:rPr>
          <w:lang w:val="it-IT"/>
        </w:rPr>
      </w:pPr>
      <w:r w:rsidRPr="00186097">
        <w:rPr>
          <w:lang w:val="it-IT"/>
        </w:rPr>
        <w:t>Responsabile Settore Risorse Umane</w:t>
      </w:r>
    </w:p>
    <w:p w:rsidR="00283563" w:rsidRPr="00186097" w:rsidRDefault="005A2BE4">
      <w:pPr>
        <w:pStyle w:val="Corpotesto"/>
        <w:tabs>
          <w:tab w:val="left" w:pos="4467"/>
        </w:tabs>
        <w:spacing w:before="122" w:line="360" w:lineRule="auto"/>
        <w:ind w:left="4468" w:right="1434" w:hanging="2833"/>
        <w:rPr>
          <w:lang w:val="it-IT"/>
        </w:rPr>
      </w:pPr>
      <w:proofErr w:type="gramStart"/>
      <w:r w:rsidRPr="00186097">
        <w:rPr>
          <w:lang w:val="it-IT"/>
        </w:rPr>
        <w:t>DOCUMENTI:</w:t>
      </w:r>
      <w:r w:rsidRPr="00186097">
        <w:rPr>
          <w:lang w:val="it-IT"/>
        </w:rPr>
        <w:tab/>
      </w:r>
      <w:proofErr w:type="gramEnd"/>
      <w:r w:rsidRPr="00186097">
        <w:rPr>
          <w:lang w:val="it-IT"/>
        </w:rPr>
        <w:t>Regolamento per gli incarichi ai dipendenti Codice di</w:t>
      </w:r>
      <w:r w:rsidRPr="00186097">
        <w:rPr>
          <w:spacing w:val="-1"/>
          <w:lang w:val="it-IT"/>
        </w:rPr>
        <w:t xml:space="preserve"> </w:t>
      </w:r>
      <w:r w:rsidRPr="00186097">
        <w:rPr>
          <w:lang w:val="it-IT"/>
        </w:rPr>
        <w:t>comportamento</w:t>
      </w:r>
    </w:p>
    <w:p w:rsidR="00283563" w:rsidRPr="00186097" w:rsidRDefault="00283563">
      <w:pPr>
        <w:pStyle w:val="Corpotesto"/>
        <w:spacing w:before="11"/>
        <w:rPr>
          <w:sz w:val="19"/>
          <w:lang w:val="it-IT"/>
        </w:rPr>
      </w:pPr>
    </w:p>
    <w:p w:rsidR="0067517F" w:rsidRDefault="0067517F">
      <w:pPr>
        <w:rPr>
          <w:b/>
          <w:bCs/>
          <w:sz w:val="20"/>
          <w:szCs w:val="20"/>
          <w:lang w:val="it-IT"/>
        </w:rPr>
      </w:pPr>
      <w:bookmarkStart w:id="22" w:name="_TOC_250009"/>
      <w:r>
        <w:rPr>
          <w:lang w:val="it-IT"/>
        </w:rPr>
        <w:br w:type="page"/>
      </w:r>
    </w:p>
    <w:p w:rsidR="0067517F" w:rsidRDefault="0067517F" w:rsidP="0067517F">
      <w:pPr>
        <w:pStyle w:val="Titolo2"/>
        <w:tabs>
          <w:tab w:val="left" w:pos="1659"/>
          <w:tab w:val="left" w:pos="1660"/>
        </w:tabs>
        <w:ind w:left="579" w:firstLine="0"/>
        <w:rPr>
          <w:lang w:val="it-IT"/>
        </w:rPr>
      </w:pPr>
    </w:p>
    <w:p w:rsidR="00283563" w:rsidRPr="00186097" w:rsidRDefault="005A2BE4">
      <w:pPr>
        <w:pStyle w:val="Titolo2"/>
        <w:numPr>
          <w:ilvl w:val="2"/>
          <w:numId w:val="9"/>
        </w:numPr>
        <w:tabs>
          <w:tab w:val="left" w:pos="1659"/>
          <w:tab w:val="left" w:pos="1660"/>
        </w:tabs>
        <w:jc w:val="left"/>
        <w:rPr>
          <w:lang w:val="it-IT"/>
        </w:rPr>
      </w:pPr>
      <w:r w:rsidRPr="00186097">
        <w:rPr>
          <w:lang w:val="it-IT"/>
        </w:rPr>
        <w:t>INCONFERIBILITA’ E INCOMPATIBILITA’ PER INCARICHI</w:t>
      </w:r>
      <w:r w:rsidRPr="00186097">
        <w:rPr>
          <w:spacing w:val="-13"/>
          <w:lang w:val="it-IT"/>
        </w:rPr>
        <w:t xml:space="preserve"> </w:t>
      </w:r>
      <w:bookmarkEnd w:id="22"/>
      <w:r w:rsidRPr="00186097">
        <w:rPr>
          <w:lang w:val="it-IT"/>
        </w:rPr>
        <w:t>DIRIGENZIALI</w:t>
      </w:r>
    </w:p>
    <w:p w:rsidR="00283563" w:rsidRPr="00186097" w:rsidRDefault="005A2BE4">
      <w:pPr>
        <w:pStyle w:val="Corpotesto"/>
        <w:spacing w:before="93" w:line="360" w:lineRule="auto"/>
        <w:ind w:left="1635" w:right="111"/>
        <w:jc w:val="both"/>
        <w:rPr>
          <w:lang w:val="it-IT"/>
        </w:rPr>
      </w:pPr>
      <w:r w:rsidRPr="00186097">
        <w:rPr>
          <w:lang w:val="it-IT"/>
        </w:rPr>
        <w:t>Il decreto legislativo 39/2013 ha attuato la delega stabilita dai commi 49 e 50 dell’art. 1 della legge 190/2012, prevedendo fattispecie di:</w:t>
      </w:r>
    </w:p>
    <w:p w:rsidR="00283563" w:rsidRPr="00186097" w:rsidRDefault="005A2BE4">
      <w:pPr>
        <w:pStyle w:val="Paragrafoelenco"/>
        <w:numPr>
          <w:ilvl w:val="0"/>
          <w:numId w:val="7"/>
        </w:numPr>
        <w:tabs>
          <w:tab w:val="left" w:pos="1996"/>
        </w:tabs>
        <w:spacing w:before="1" w:line="360" w:lineRule="auto"/>
        <w:ind w:right="113"/>
        <w:jc w:val="both"/>
        <w:rPr>
          <w:sz w:val="20"/>
          <w:lang w:val="it-IT"/>
        </w:rPr>
      </w:pPr>
      <w:proofErr w:type="spellStart"/>
      <w:r w:rsidRPr="00186097">
        <w:rPr>
          <w:b/>
          <w:sz w:val="20"/>
          <w:lang w:val="it-IT"/>
        </w:rPr>
        <w:t>inconferibilità</w:t>
      </w:r>
      <w:proofErr w:type="spellEnd"/>
      <w:r w:rsidRPr="00186097">
        <w:rPr>
          <w:sz w:val="20"/>
          <w:lang w:val="it-IT"/>
        </w:rPr>
        <w:t xml:space="preserve">, cioè di preclusione, permanente o temporanea, a conferire gli incarichi a coloro che abbiano riportato condanne penali per i reati previsti dal capo I del titolo II del libro secondo del codice penale, nonché a coloro che abbiano svolto incarichi o ricoperto cariche in enti di diritto privato regolati o finanziati da pubbliche amministrazioni o svolto attività professionali a favore di questi ultimi, a coloro che siano stati componenti di organi di indirizzo politico (art. 1, comma 2, </w:t>
      </w:r>
      <w:proofErr w:type="spellStart"/>
      <w:r w:rsidRPr="00186097">
        <w:rPr>
          <w:sz w:val="20"/>
          <w:lang w:val="it-IT"/>
        </w:rPr>
        <w:t>lett</w:t>
      </w:r>
      <w:proofErr w:type="spellEnd"/>
      <w:r w:rsidRPr="00186097">
        <w:rPr>
          <w:sz w:val="20"/>
          <w:lang w:val="it-IT"/>
        </w:rPr>
        <w:t>.</w:t>
      </w:r>
      <w:r w:rsidRPr="00186097">
        <w:rPr>
          <w:spacing w:val="-2"/>
          <w:sz w:val="20"/>
          <w:lang w:val="it-IT"/>
        </w:rPr>
        <w:t xml:space="preserve"> </w:t>
      </w:r>
      <w:r w:rsidRPr="00186097">
        <w:rPr>
          <w:sz w:val="20"/>
          <w:lang w:val="it-IT"/>
        </w:rPr>
        <w:t>g);</w:t>
      </w:r>
    </w:p>
    <w:p w:rsidR="00283563" w:rsidRDefault="005A2BE4">
      <w:pPr>
        <w:pStyle w:val="Paragrafoelenco"/>
        <w:numPr>
          <w:ilvl w:val="0"/>
          <w:numId w:val="7"/>
        </w:numPr>
        <w:tabs>
          <w:tab w:val="left" w:pos="1996"/>
        </w:tabs>
        <w:spacing w:before="1" w:line="360" w:lineRule="auto"/>
        <w:ind w:right="110"/>
        <w:jc w:val="both"/>
        <w:rPr>
          <w:sz w:val="20"/>
          <w:lang w:val="it-IT"/>
        </w:rPr>
      </w:pPr>
      <w:r w:rsidRPr="00186097">
        <w:rPr>
          <w:b/>
          <w:sz w:val="20"/>
          <w:lang w:val="it-IT"/>
        </w:rPr>
        <w:t>incompatibilità</w:t>
      </w:r>
      <w:r w:rsidRPr="00186097">
        <w:rPr>
          <w:sz w:val="20"/>
          <w:lang w:val="it-IT"/>
        </w:rPr>
        <w:t xml:space="preserve">, da cui consegue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(art. 1, comma 2, </w:t>
      </w:r>
      <w:proofErr w:type="spellStart"/>
      <w:r w:rsidRPr="00186097">
        <w:rPr>
          <w:sz w:val="20"/>
          <w:lang w:val="it-IT"/>
        </w:rPr>
        <w:t>lett</w:t>
      </w:r>
      <w:proofErr w:type="spellEnd"/>
      <w:r w:rsidRPr="00186097">
        <w:rPr>
          <w:sz w:val="20"/>
          <w:lang w:val="it-IT"/>
        </w:rPr>
        <w:t>.</w:t>
      </w:r>
      <w:r w:rsidRPr="00186097">
        <w:rPr>
          <w:spacing w:val="-2"/>
          <w:sz w:val="20"/>
          <w:lang w:val="it-IT"/>
        </w:rPr>
        <w:t xml:space="preserve"> </w:t>
      </w:r>
      <w:r w:rsidRPr="00186097">
        <w:rPr>
          <w:sz w:val="20"/>
          <w:lang w:val="it-IT"/>
        </w:rPr>
        <w:t>h).</w:t>
      </w:r>
    </w:p>
    <w:p w:rsidR="0067517F" w:rsidRPr="00186097" w:rsidRDefault="0067517F">
      <w:pPr>
        <w:pStyle w:val="Paragrafoelenco"/>
        <w:numPr>
          <w:ilvl w:val="0"/>
          <w:numId w:val="7"/>
        </w:numPr>
        <w:tabs>
          <w:tab w:val="left" w:pos="1996"/>
        </w:tabs>
        <w:spacing w:before="1" w:line="360" w:lineRule="auto"/>
        <w:ind w:right="110"/>
        <w:jc w:val="both"/>
        <w:rPr>
          <w:sz w:val="20"/>
          <w:lang w:val="it-IT"/>
        </w:rPr>
      </w:pPr>
    </w:p>
    <w:p w:rsidR="00283563" w:rsidRPr="00186097" w:rsidRDefault="005A2BE4">
      <w:pPr>
        <w:pStyle w:val="Corpotesto"/>
        <w:spacing w:line="360" w:lineRule="auto"/>
        <w:ind w:left="1659" w:right="112"/>
        <w:jc w:val="both"/>
        <w:rPr>
          <w:lang w:val="it-IT"/>
        </w:rPr>
      </w:pPr>
      <w:r w:rsidRPr="00186097">
        <w:rPr>
          <w:lang w:val="it-IT"/>
        </w:rPr>
        <w:t>Tutte le nomine e le designazioni preordinate al conferimento di incarichi da parte dell’Ente devono essere precedute da apposita dichiarazione sostitutiva del designato o del nominato, della quale in ragione del contenuto dell’incarico deve essere asserita l’insussistenza di cause o titoli al suo conferimento. Il titolare dell’incarico deve redigere apposita dichiarazione con cadenza annuale di insussistenza di causa di incompatibilità al mantenimento dell’incarico conferito. Tali dichiarazioni sono pubblicate sul sito istituzionale dell’Ente, nell’apposita sezione</w:t>
      </w:r>
      <w:r w:rsidRPr="00186097">
        <w:rPr>
          <w:spacing w:val="-3"/>
          <w:lang w:val="it-IT"/>
        </w:rPr>
        <w:t xml:space="preserve"> </w:t>
      </w:r>
      <w:r w:rsidRPr="00186097">
        <w:rPr>
          <w:lang w:val="it-IT"/>
        </w:rPr>
        <w:t>“Trasparenza”.</w:t>
      </w:r>
    </w:p>
    <w:p w:rsidR="00283563" w:rsidRPr="00186097" w:rsidRDefault="005A2BE4" w:rsidP="0067517F">
      <w:pPr>
        <w:pStyle w:val="Corpotesto"/>
        <w:spacing w:line="360" w:lineRule="auto"/>
        <w:ind w:left="1659" w:right="114"/>
        <w:jc w:val="both"/>
        <w:rPr>
          <w:lang w:val="it-IT"/>
        </w:rPr>
      </w:pPr>
      <w:r w:rsidRPr="00186097">
        <w:rPr>
          <w:lang w:val="it-IT"/>
        </w:rPr>
        <w:t xml:space="preserve">L’Ente attua quanto previsto dalla Determinazione n. 833/2016 di ANAC “Linee guida in materia di accertamento delle </w:t>
      </w:r>
      <w:proofErr w:type="spellStart"/>
      <w:r w:rsidRPr="00186097">
        <w:rPr>
          <w:lang w:val="it-IT"/>
        </w:rPr>
        <w:t>inconferibilità</w:t>
      </w:r>
      <w:proofErr w:type="spellEnd"/>
      <w:r w:rsidRPr="00186097">
        <w:rPr>
          <w:lang w:val="it-IT"/>
        </w:rPr>
        <w:t xml:space="preserve"> e delle incompatibilità degli</w:t>
      </w:r>
      <w:r w:rsidR="0067517F">
        <w:rPr>
          <w:lang w:val="it-IT"/>
        </w:rPr>
        <w:t xml:space="preserve"> </w:t>
      </w:r>
      <w:r w:rsidRPr="00186097">
        <w:rPr>
          <w:lang w:val="it-IT"/>
        </w:rPr>
        <w:t>incarichi amministrativi da parte del responsabile per la prevenzione della corruzione”.</w:t>
      </w:r>
    </w:p>
    <w:p w:rsidR="00283563" w:rsidRPr="00186097" w:rsidRDefault="00283563">
      <w:pPr>
        <w:pStyle w:val="Corpotesto"/>
        <w:rPr>
          <w:sz w:val="30"/>
          <w:lang w:val="it-IT"/>
        </w:rPr>
      </w:pPr>
    </w:p>
    <w:p w:rsidR="00283563" w:rsidRPr="00186097" w:rsidRDefault="005A2BE4">
      <w:pPr>
        <w:pStyle w:val="Corpotesto"/>
        <w:tabs>
          <w:tab w:val="left" w:pos="4468"/>
        </w:tabs>
        <w:ind w:left="1635"/>
        <w:rPr>
          <w:lang w:val="it-IT"/>
        </w:rPr>
      </w:pPr>
      <w:r w:rsidRPr="00186097">
        <w:rPr>
          <w:lang w:val="it-IT"/>
        </w:rPr>
        <w:t>RESPONSABILITA’:</w:t>
      </w:r>
      <w:r w:rsidRPr="00186097">
        <w:rPr>
          <w:lang w:val="it-IT"/>
        </w:rPr>
        <w:tab/>
        <w:t>Segretario</w:t>
      </w:r>
      <w:r w:rsidRPr="00186097">
        <w:rPr>
          <w:spacing w:val="-3"/>
          <w:lang w:val="it-IT"/>
        </w:rPr>
        <w:t xml:space="preserve"> </w:t>
      </w:r>
      <w:r w:rsidRPr="00186097">
        <w:rPr>
          <w:lang w:val="it-IT"/>
        </w:rPr>
        <w:t>Comunale</w:t>
      </w:r>
    </w:p>
    <w:p w:rsidR="00283563" w:rsidRPr="00186097" w:rsidRDefault="005A2BE4">
      <w:pPr>
        <w:pStyle w:val="Corpotesto"/>
        <w:tabs>
          <w:tab w:val="left" w:pos="4467"/>
        </w:tabs>
        <w:spacing w:before="120" w:line="360" w:lineRule="auto"/>
        <w:ind w:left="4468" w:right="1434" w:hanging="2833"/>
        <w:rPr>
          <w:lang w:val="it-IT"/>
        </w:rPr>
      </w:pPr>
      <w:proofErr w:type="gramStart"/>
      <w:r w:rsidRPr="00186097">
        <w:rPr>
          <w:lang w:val="it-IT"/>
        </w:rPr>
        <w:t>DOCUMENTI:</w:t>
      </w:r>
      <w:r w:rsidRPr="00186097">
        <w:rPr>
          <w:lang w:val="it-IT"/>
        </w:rPr>
        <w:tab/>
      </w:r>
      <w:proofErr w:type="gramEnd"/>
      <w:r w:rsidRPr="00186097">
        <w:rPr>
          <w:lang w:val="it-IT"/>
        </w:rPr>
        <w:t>Regolamento per gli incarichi ai dipendenti Codice di</w:t>
      </w:r>
      <w:r w:rsidRPr="00186097">
        <w:rPr>
          <w:spacing w:val="-1"/>
          <w:lang w:val="it-IT"/>
        </w:rPr>
        <w:t xml:space="preserve"> </w:t>
      </w:r>
      <w:r w:rsidRPr="00186097">
        <w:rPr>
          <w:lang w:val="it-IT"/>
        </w:rPr>
        <w:t>comportamento</w:t>
      </w:r>
    </w:p>
    <w:p w:rsidR="00283563" w:rsidRPr="00186097" w:rsidRDefault="005A2BE4">
      <w:pPr>
        <w:pStyle w:val="Corpotesto"/>
        <w:spacing w:line="360" w:lineRule="auto"/>
        <w:ind w:left="4462"/>
        <w:rPr>
          <w:lang w:val="it-IT"/>
        </w:rPr>
      </w:pPr>
      <w:r w:rsidRPr="00186097">
        <w:rPr>
          <w:lang w:val="it-IT"/>
        </w:rPr>
        <w:t xml:space="preserve">Modulo insussistenza di cause </w:t>
      </w:r>
      <w:proofErr w:type="spellStart"/>
      <w:r w:rsidRPr="00186097">
        <w:rPr>
          <w:lang w:val="it-IT"/>
        </w:rPr>
        <w:t>inconferibilità</w:t>
      </w:r>
      <w:proofErr w:type="spellEnd"/>
      <w:r w:rsidRPr="00186097">
        <w:rPr>
          <w:lang w:val="it-IT"/>
        </w:rPr>
        <w:t xml:space="preserve"> / incompatibilità</w:t>
      </w:r>
    </w:p>
    <w:p w:rsidR="00283563" w:rsidRPr="00186097" w:rsidRDefault="00283563">
      <w:pPr>
        <w:pStyle w:val="Corpotesto"/>
        <w:rPr>
          <w:lang w:val="it-IT"/>
        </w:rPr>
      </w:pPr>
    </w:p>
    <w:p w:rsidR="0067517F" w:rsidRDefault="0067517F">
      <w:pPr>
        <w:rPr>
          <w:b/>
          <w:bCs/>
          <w:sz w:val="20"/>
          <w:szCs w:val="20"/>
          <w:lang w:val="it-IT"/>
        </w:rPr>
      </w:pPr>
      <w:bookmarkStart w:id="23" w:name="_TOC_250008"/>
      <w:r>
        <w:rPr>
          <w:lang w:val="it-IT"/>
        </w:rPr>
        <w:br w:type="page"/>
      </w:r>
    </w:p>
    <w:p w:rsidR="0067517F" w:rsidRDefault="0067517F" w:rsidP="0067517F">
      <w:pPr>
        <w:pStyle w:val="Titolo2"/>
        <w:tabs>
          <w:tab w:val="left" w:pos="1510"/>
          <w:tab w:val="left" w:pos="1511"/>
        </w:tabs>
        <w:ind w:left="430" w:firstLine="0"/>
        <w:rPr>
          <w:lang w:val="it-IT"/>
        </w:rPr>
      </w:pPr>
    </w:p>
    <w:p w:rsidR="00283563" w:rsidRPr="00186097" w:rsidRDefault="005A2BE4">
      <w:pPr>
        <w:pStyle w:val="Titolo2"/>
        <w:numPr>
          <w:ilvl w:val="2"/>
          <w:numId w:val="9"/>
        </w:numPr>
        <w:tabs>
          <w:tab w:val="left" w:pos="1510"/>
          <w:tab w:val="left" w:pos="1511"/>
        </w:tabs>
        <w:ind w:left="1510"/>
        <w:jc w:val="left"/>
        <w:rPr>
          <w:lang w:val="it-IT"/>
        </w:rPr>
      </w:pPr>
      <w:r w:rsidRPr="00186097">
        <w:rPr>
          <w:lang w:val="it-IT"/>
        </w:rPr>
        <w:t>ATTIVITA’ SUCCESSIVA ALLA CESSAZIONE DEL RAPPORTO DI</w:t>
      </w:r>
      <w:r w:rsidRPr="00186097">
        <w:rPr>
          <w:spacing w:val="-5"/>
          <w:lang w:val="it-IT"/>
        </w:rPr>
        <w:t xml:space="preserve"> </w:t>
      </w:r>
      <w:bookmarkEnd w:id="23"/>
      <w:r w:rsidRPr="00186097">
        <w:rPr>
          <w:lang w:val="it-IT"/>
        </w:rPr>
        <w:t>LAVORO</w:t>
      </w:r>
    </w:p>
    <w:p w:rsidR="00283563" w:rsidRPr="00186097" w:rsidRDefault="005A2BE4">
      <w:pPr>
        <w:pStyle w:val="Corpotesto"/>
        <w:spacing w:before="95" w:line="360" w:lineRule="auto"/>
        <w:ind w:left="1510" w:right="112"/>
        <w:jc w:val="both"/>
        <w:rPr>
          <w:lang w:val="it-IT"/>
        </w:rPr>
      </w:pPr>
      <w:r w:rsidRPr="00186097">
        <w:rPr>
          <w:lang w:val="it-IT"/>
        </w:rPr>
        <w:t>I dipendenti che, negli ultimi tre anni di servizio, hanno esercitato poteri autoritativi o negoziali per conto dell’ente nel triennio successivo alla cessazione del rapporto con l’amministrazione, qualunque sia la causa di cessazione (e quindi anche in caso di collocamento in quiescenza per raggiungimento dei requisiti di accesso alla pensione), non possono avere alcun rapporto di lavoro autonomo o subordinato con i soggetti privati che sono stati destinatari di provvedimenti, contratti o</w:t>
      </w:r>
      <w:r w:rsidRPr="00186097">
        <w:rPr>
          <w:spacing w:val="-18"/>
          <w:lang w:val="it-IT"/>
        </w:rPr>
        <w:t xml:space="preserve"> </w:t>
      </w:r>
      <w:r w:rsidRPr="00186097">
        <w:rPr>
          <w:lang w:val="it-IT"/>
        </w:rPr>
        <w:t>accordi.</w:t>
      </w:r>
    </w:p>
    <w:p w:rsidR="00283563" w:rsidRPr="00186097" w:rsidRDefault="005A2BE4">
      <w:pPr>
        <w:pStyle w:val="Corpotesto"/>
        <w:spacing w:line="360" w:lineRule="auto"/>
        <w:ind w:left="1510" w:right="110"/>
        <w:jc w:val="both"/>
        <w:rPr>
          <w:lang w:val="it-IT"/>
        </w:rPr>
      </w:pPr>
      <w:r w:rsidRPr="00186097">
        <w:rPr>
          <w:lang w:val="it-IT"/>
        </w:rPr>
        <w:t xml:space="preserve">L’Ente attua l’art. 16 ter del </w:t>
      </w:r>
      <w:proofErr w:type="spellStart"/>
      <w:r w:rsidRPr="00186097">
        <w:rPr>
          <w:lang w:val="it-IT"/>
        </w:rPr>
        <w:t>D.Lgs</w:t>
      </w:r>
      <w:proofErr w:type="spellEnd"/>
      <w:r w:rsidRPr="00186097">
        <w:rPr>
          <w:lang w:val="it-IT"/>
        </w:rPr>
        <w:t xml:space="preserve"> 30.3.2001, n. 165 introdotto dalla legge 6.11.2012, n. 190, come modificato dall’art. 1, comma 42 lettera l) della legge 6.11.2012, n.190 prevedendo il rispetto di questa norma quale clausola da inserirsi nei bandi di gara, a pena di esclusione dell’impresa (operatore economico) la quale si impegna ad</w:t>
      </w:r>
      <w:r w:rsidRPr="00186097">
        <w:rPr>
          <w:spacing w:val="-3"/>
          <w:lang w:val="it-IT"/>
        </w:rPr>
        <w:t xml:space="preserve"> </w:t>
      </w:r>
      <w:r w:rsidRPr="00186097">
        <w:rPr>
          <w:lang w:val="it-IT"/>
        </w:rPr>
        <w:t>osservarla.</w:t>
      </w:r>
    </w:p>
    <w:p w:rsidR="00283563" w:rsidRPr="00186097" w:rsidRDefault="00283563">
      <w:pPr>
        <w:pStyle w:val="Corpotesto"/>
        <w:rPr>
          <w:sz w:val="30"/>
          <w:lang w:val="it-IT"/>
        </w:rPr>
      </w:pPr>
    </w:p>
    <w:p w:rsidR="00283563" w:rsidRPr="00186097" w:rsidRDefault="005A2BE4">
      <w:pPr>
        <w:pStyle w:val="Corpotesto"/>
        <w:tabs>
          <w:tab w:val="left" w:pos="4468"/>
        </w:tabs>
        <w:spacing w:line="357" w:lineRule="auto"/>
        <w:ind w:left="4468" w:right="3425" w:hanging="2982"/>
        <w:rPr>
          <w:lang w:val="it-IT"/>
        </w:rPr>
      </w:pPr>
      <w:r w:rsidRPr="00186097">
        <w:rPr>
          <w:lang w:val="it-IT"/>
        </w:rPr>
        <w:t>RESPONSABILITA’:</w:t>
      </w:r>
      <w:r w:rsidRPr="00186097">
        <w:rPr>
          <w:lang w:val="it-IT"/>
        </w:rPr>
        <w:tab/>
        <w:t>Segretario Comunale Posizioni</w:t>
      </w:r>
      <w:r w:rsidRPr="00186097">
        <w:rPr>
          <w:spacing w:val="-10"/>
          <w:lang w:val="it-IT"/>
        </w:rPr>
        <w:t xml:space="preserve"> </w:t>
      </w:r>
      <w:r w:rsidRPr="00186097">
        <w:rPr>
          <w:lang w:val="it-IT"/>
        </w:rPr>
        <w:t>Organizzative</w:t>
      </w:r>
    </w:p>
    <w:p w:rsidR="00283563" w:rsidRPr="00186097" w:rsidRDefault="005A2BE4">
      <w:pPr>
        <w:pStyle w:val="Corpotesto"/>
        <w:tabs>
          <w:tab w:val="left" w:pos="4467"/>
        </w:tabs>
        <w:spacing w:before="3"/>
        <w:ind w:left="1486"/>
        <w:rPr>
          <w:lang w:val="it-IT"/>
        </w:rPr>
      </w:pPr>
      <w:r w:rsidRPr="00186097">
        <w:rPr>
          <w:lang w:val="it-IT"/>
        </w:rPr>
        <w:t>DOCUMENTI:</w:t>
      </w:r>
      <w:r w:rsidRPr="00186097">
        <w:rPr>
          <w:lang w:val="it-IT"/>
        </w:rPr>
        <w:tab/>
        <w:t>Procedure di</w:t>
      </w:r>
      <w:r w:rsidRPr="00186097">
        <w:rPr>
          <w:spacing w:val="-17"/>
          <w:lang w:val="it-IT"/>
        </w:rPr>
        <w:t xml:space="preserve"> </w:t>
      </w:r>
      <w:r w:rsidRPr="00186097">
        <w:rPr>
          <w:lang w:val="it-IT"/>
        </w:rPr>
        <w:t>affidamento/Contratti</w:t>
      </w:r>
    </w:p>
    <w:p w:rsidR="00283563" w:rsidRPr="00186097" w:rsidRDefault="00283563">
      <w:pPr>
        <w:pStyle w:val="Corpotesto"/>
        <w:spacing w:before="11"/>
        <w:rPr>
          <w:sz w:val="29"/>
          <w:lang w:val="it-IT"/>
        </w:rPr>
      </w:pPr>
    </w:p>
    <w:p w:rsidR="00283563" w:rsidRDefault="005A2BE4">
      <w:pPr>
        <w:pStyle w:val="Titolo2"/>
        <w:numPr>
          <w:ilvl w:val="2"/>
          <w:numId w:val="9"/>
        </w:numPr>
        <w:tabs>
          <w:tab w:val="left" w:pos="1510"/>
          <w:tab w:val="left" w:pos="1511"/>
        </w:tabs>
        <w:spacing w:before="1"/>
        <w:ind w:left="1510"/>
        <w:jc w:val="left"/>
      </w:pPr>
      <w:bookmarkStart w:id="24" w:name="_TOC_250007"/>
      <w:r>
        <w:t>PATTI DI INTEGRITÀ NEGLI</w:t>
      </w:r>
      <w:r>
        <w:rPr>
          <w:spacing w:val="-18"/>
        </w:rPr>
        <w:t xml:space="preserve"> </w:t>
      </w:r>
      <w:bookmarkEnd w:id="24"/>
      <w:r>
        <w:t>AFFIDAMENTI</w:t>
      </w:r>
    </w:p>
    <w:p w:rsidR="00283563" w:rsidRPr="00186097" w:rsidRDefault="005A2BE4">
      <w:pPr>
        <w:pStyle w:val="Corpotesto"/>
        <w:spacing w:before="95" w:line="360" w:lineRule="auto"/>
        <w:ind w:left="1510" w:right="111"/>
        <w:rPr>
          <w:lang w:val="it-IT"/>
        </w:rPr>
      </w:pPr>
      <w:r w:rsidRPr="00186097">
        <w:rPr>
          <w:lang w:val="it-IT"/>
        </w:rPr>
        <w:t>Patti d’integrità ed i protocolli di legalità rappresentano un sistema di condizioni la cui accettazione viene configurata dalla stazione appaltante come presupposto necessario e condizionante la partecipazione dei concorrenti ad una gara di appalto. Il patto di integrità è un documento che la stazione appaltante richiede ai partecipanti alle gare e permette un controllo reciproco e sanzioni per il caso in cui qualcuno dei partecipanti cerchi di eluderlo. Si tratta quindi di un complesso di regole di comportamento finalizzate alla prevenzione del fenomeno corruttivo e volte a valorizzare comportamenti eticamente adeguati per tutti i</w:t>
      </w:r>
      <w:r w:rsidRPr="00186097">
        <w:rPr>
          <w:spacing w:val="-11"/>
          <w:lang w:val="it-IT"/>
        </w:rPr>
        <w:t xml:space="preserve"> </w:t>
      </w:r>
      <w:r w:rsidRPr="00186097">
        <w:rPr>
          <w:lang w:val="it-IT"/>
        </w:rPr>
        <w:t>concorrenti.</w:t>
      </w:r>
    </w:p>
    <w:p w:rsidR="00283563" w:rsidRPr="00186097" w:rsidRDefault="005A2BE4" w:rsidP="0067517F">
      <w:pPr>
        <w:pStyle w:val="Corpotesto"/>
        <w:spacing w:line="360" w:lineRule="auto"/>
        <w:ind w:left="1510" w:right="111"/>
        <w:jc w:val="both"/>
        <w:rPr>
          <w:lang w:val="it-IT"/>
        </w:rPr>
      </w:pPr>
      <w:r w:rsidRPr="00186097">
        <w:rPr>
          <w:lang w:val="it-IT"/>
        </w:rPr>
        <w:t>L’Ente attua l’art. 1, comma 17 della legge 6.11.2012, n. 190 prevedendo una specifica clausola da inserire nei bandi di gara e/o lettere d’invito. Nel caso in cui siano stati adottati protocolli di legalità e/o integrità si prevede che il loro mancato rispetto costituirà causa d’esclusione dal procedimento di affidamento del contratto</w:t>
      </w:r>
      <w:r w:rsidR="0067517F">
        <w:rPr>
          <w:lang w:val="it-IT"/>
        </w:rPr>
        <w:t>.</w:t>
      </w:r>
    </w:p>
    <w:p w:rsidR="00283563" w:rsidRPr="00186097" w:rsidRDefault="00283563">
      <w:pPr>
        <w:pStyle w:val="Corpotesto"/>
        <w:spacing w:before="6"/>
        <w:rPr>
          <w:sz w:val="21"/>
          <w:lang w:val="it-IT"/>
        </w:rPr>
      </w:pPr>
    </w:p>
    <w:p w:rsidR="00283563" w:rsidRDefault="005A2BE4">
      <w:pPr>
        <w:pStyle w:val="Corpotesto"/>
        <w:tabs>
          <w:tab w:val="left" w:pos="4467"/>
        </w:tabs>
        <w:spacing w:before="99" w:line="360" w:lineRule="auto"/>
        <w:ind w:left="1486" w:right="1162"/>
        <w:rPr>
          <w:lang w:val="it-IT"/>
        </w:rPr>
      </w:pPr>
      <w:r w:rsidRPr="00186097">
        <w:rPr>
          <w:lang w:val="it-IT"/>
        </w:rPr>
        <w:t>RESPONSABILITA’:</w:t>
      </w:r>
      <w:r w:rsidRPr="00186097">
        <w:rPr>
          <w:lang w:val="it-IT"/>
        </w:rPr>
        <w:tab/>
        <w:t>Segretario Comunale, Posizioni Organizzative DOCUMENTI:</w:t>
      </w:r>
      <w:r w:rsidRPr="00186097">
        <w:rPr>
          <w:lang w:val="it-IT"/>
        </w:rPr>
        <w:tab/>
        <w:t>Procedure di</w:t>
      </w:r>
      <w:r w:rsidRPr="00186097">
        <w:rPr>
          <w:spacing w:val="-1"/>
          <w:lang w:val="it-IT"/>
        </w:rPr>
        <w:t xml:space="preserve"> </w:t>
      </w:r>
      <w:r w:rsidRPr="00186097">
        <w:rPr>
          <w:lang w:val="it-IT"/>
        </w:rPr>
        <w:t>affidamento/Contratti</w:t>
      </w:r>
    </w:p>
    <w:p w:rsidR="0067517F" w:rsidRDefault="0067517F">
      <w:pPr>
        <w:pStyle w:val="Corpotesto"/>
        <w:tabs>
          <w:tab w:val="left" w:pos="4467"/>
        </w:tabs>
        <w:spacing w:before="99" w:line="360" w:lineRule="auto"/>
        <w:ind w:left="1486" w:right="1162"/>
        <w:rPr>
          <w:lang w:val="it-IT"/>
        </w:rPr>
      </w:pPr>
    </w:p>
    <w:p w:rsidR="00283563" w:rsidRPr="00186097" w:rsidRDefault="005A2BE4">
      <w:pPr>
        <w:pStyle w:val="Titolo2"/>
        <w:numPr>
          <w:ilvl w:val="2"/>
          <w:numId w:val="9"/>
        </w:numPr>
        <w:tabs>
          <w:tab w:val="left" w:pos="1510"/>
          <w:tab w:val="left" w:pos="1511"/>
        </w:tabs>
        <w:ind w:left="1510"/>
        <w:jc w:val="left"/>
        <w:rPr>
          <w:lang w:val="it-IT"/>
        </w:rPr>
      </w:pPr>
      <w:bookmarkStart w:id="25" w:name="_TOC_250006"/>
      <w:r w:rsidRPr="00186097">
        <w:rPr>
          <w:lang w:val="it-IT"/>
        </w:rPr>
        <w:t>TUTELA DEL DIPENDENTE CHE DENUNCIA</w:t>
      </w:r>
      <w:r w:rsidRPr="00186097">
        <w:rPr>
          <w:spacing w:val="-5"/>
          <w:lang w:val="it-IT"/>
        </w:rPr>
        <w:t xml:space="preserve"> </w:t>
      </w:r>
      <w:bookmarkEnd w:id="25"/>
      <w:r w:rsidRPr="00186097">
        <w:rPr>
          <w:lang w:val="it-IT"/>
        </w:rPr>
        <w:t>ILLECITI</w:t>
      </w:r>
    </w:p>
    <w:p w:rsidR="00283563" w:rsidRPr="00186097" w:rsidRDefault="005A2BE4">
      <w:pPr>
        <w:pStyle w:val="Corpotesto"/>
        <w:spacing w:before="93" w:line="360" w:lineRule="auto"/>
        <w:ind w:left="1587" w:right="112"/>
        <w:jc w:val="both"/>
        <w:rPr>
          <w:lang w:val="it-IT"/>
        </w:rPr>
      </w:pPr>
      <w:r w:rsidRPr="00186097">
        <w:rPr>
          <w:lang w:val="it-IT"/>
        </w:rPr>
        <w:t xml:space="preserve">Con determinazione n. 6 del 28 aprile 2015, ANAC ha dettato le “Linee guida in materia di tutela del dipendente che segnala illeciti” (cd </w:t>
      </w:r>
      <w:proofErr w:type="spellStart"/>
      <w:r w:rsidRPr="00186097">
        <w:rPr>
          <w:lang w:val="it-IT"/>
        </w:rPr>
        <w:t>Wistleblower</w:t>
      </w:r>
      <w:proofErr w:type="spellEnd"/>
      <w:r w:rsidRPr="00186097">
        <w:rPr>
          <w:lang w:val="it-IT"/>
        </w:rPr>
        <w:t xml:space="preserve">). In particolare la disposizione contenuta nell’art. 54 bis del </w:t>
      </w:r>
      <w:proofErr w:type="spellStart"/>
      <w:r w:rsidRPr="00186097">
        <w:rPr>
          <w:lang w:val="it-IT"/>
        </w:rPr>
        <w:t>DLgs</w:t>
      </w:r>
      <w:proofErr w:type="spellEnd"/>
      <w:r w:rsidRPr="00186097">
        <w:rPr>
          <w:lang w:val="it-IT"/>
        </w:rPr>
        <w:t>. 165/2001) pone particolare attenzione a tutela del dipendente che denuncia illeciti, ponendo tre condizioni</w:t>
      </w:r>
      <w:r w:rsidRPr="00186097">
        <w:rPr>
          <w:spacing w:val="1"/>
          <w:lang w:val="it-IT"/>
        </w:rPr>
        <w:t xml:space="preserve"> </w:t>
      </w:r>
      <w:r w:rsidRPr="00186097">
        <w:rPr>
          <w:lang w:val="it-IT"/>
        </w:rPr>
        <w:t>d’attuazione:</w:t>
      </w:r>
    </w:p>
    <w:p w:rsidR="00283563" w:rsidRPr="0067517F" w:rsidRDefault="00283563">
      <w:pPr>
        <w:pStyle w:val="Corpotesto"/>
        <w:spacing w:before="1"/>
        <w:rPr>
          <w:sz w:val="16"/>
          <w:szCs w:val="16"/>
          <w:lang w:val="it-IT"/>
        </w:rPr>
      </w:pPr>
    </w:p>
    <w:p w:rsidR="00283563" w:rsidRDefault="005A2BE4">
      <w:pPr>
        <w:pStyle w:val="Paragrafoelenco"/>
        <w:numPr>
          <w:ilvl w:val="3"/>
          <w:numId w:val="9"/>
        </w:numPr>
        <w:tabs>
          <w:tab w:val="left" w:pos="2307"/>
          <w:tab w:val="left" w:pos="2308"/>
        </w:tabs>
        <w:ind w:left="2307" w:hanging="360"/>
        <w:rPr>
          <w:sz w:val="20"/>
        </w:rPr>
      </w:pPr>
      <w:r>
        <w:rPr>
          <w:sz w:val="20"/>
        </w:rPr>
        <w:lastRenderedPageBreak/>
        <w:t xml:space="preserve">la </w:t>
      </w:r>
      <w:proofErr w:type="spellStart"/>
      <w:r>
        <w:rPr>
          <w:sz w:val="20"/>
        </w:rPr>
        <w:t>tutela</w:t>
      </w:r>
      <w:proofErr w:type="spellEnd"/>
      <w:r>
        <w:rPr>
          <w:spacing w:val="-3"/>
          <w:sz w:val="20"/>
        </w:rPr>
        <w:t xml:space="preserve"> </w:t>
      </w:r>
      <w:proofErr w:type="spellStart"/>
      <w:r>
        <w:rPr>
          <w:sz w:val="20"/>
        </w:rPr>
        <w:t>dell’anonimato</w:t>
      </w:r>
      <w:proofErr w:type="spellEnd"/>
      <w:r>
        <w:rPr>
          <w:sz w:val="20"/>
        </w:rPr>
        <w:t>;</w:t>
      </w:r>
    </w:p>
    <w:p w:rsidR="00283563" w:rsidRPr="00186097" w:rsidRDefault="005A2BE4">
      <w:pPr>
        <w:pStyle w:val="Paragrafoelenco"/>
        <w:numPr>
          <w:ilvl w:val="3"/>
          <w:numId w:val="9"/>
        </w:numPr>
        <w:tabs>
          <w:tab w:val="left" w:pos="2307"/>
          <w:tab w:val="left" w:pos="2308"/>
        </w:tabs>
        <w:spacing w:before="120"/>
        <w:ind w:left="2307" w:hanging="360"/>
        <w:rPr>
          <w:sz w:val="20"/>
          <w:lang w:val="it-IT"/>
        </w:rPr>
      </w:pPr>
      <w:proofErr w:type="gramStart"/>
      <w:r w:rsidRPr="00186097">
        <w:rPr>
          <w:sz w:val="20"/>
          <w:lang w:val="it-IT"/>
        </w:rPr>
        <w:t>il</w:t>
      </w:r>
      <w:proofErr w:type="gramEnd"/>
      <w:r w:rsidRPr="00186097">
        <w:rPr>
          <w:sz w:val="20"/>
          <w:lang w:val="it-IT"/>
        </w:rPr>
        <w:t xml:space="preserve"> divieto di discriminazione nei confronti del denunciante;</w:t>
      </w:r>
    </w:p>
    <w:p w:rsidR="00283563" w:rsidRPr="00186097" w:rsidRDefault="005A2BE4">
      <w:pPr>
        <w:pStyle w:val="Paragrafoelenco"/>
        <w:numPr>
          <w:ilvl w:val="3"/>
          <w:numId w:val="9"/>
        </w:numPr>
        <w:tabs>
          <w:tab w:val="left" w:pos="2307"/>
          <w:tab w:val="left" w:pos="2308"/>
        </w:tabs>
        <w:spacing w:before="120" w:line="355" w:lineRule="auto"/>
        <w:ind w:left="2307" w:right="116" w:hanging="360"/>
        <w:rPr>
          <w:sz w:val="20"/>
          <w:lang w:val="it-IT"/>
        </w:rPr>
      </w:pPr>
      <w:proofErr w:type="gramStart"/>
      <w:r w:rsidRPr="00186097">
        <w:rPr>
          <w:sz w:val="20"/>
          <w:lang w:val="it-IT"/>
        </w:rPr>
        <w:t>la</w:t>
      </w:r>
      <w:proofErr w:type="gramEnd"/>
      <w:r w:rsidRPr="00186097">
        <w:rPr>
          <w:sz w:val="20"/>
          <w:lang w:val="it-IT"/>
        </w:rPr>
        <w:t xml:space="preserve"> previsione che la denuncia è sottratta al diritto di accesso (salvo la ipotesi eccezionali previste dalla</w:t>
      </w:r>
      <w:r w:rsidRPr="00186097">
        <w:rPr>
          <w:spacing w:val="-2"/>
          <w:sz w:val="20"/>
          <w:lang w:val="it-IT"/>
        </w:rPr>
        <w:t xml:space="preserve"> </w:t>
      </w:r>
      <w:r w:rsidRPr="00186097">
        <w:rPr>
          <w:sz w:val="20"/>
          <w:lang w:val="it-IT"/>
        </w:rPr>
        <w:t>norma.</w:t>
      </w:r>
    </w:p>
    <w:p w:rsidR="00283563" w:rsidRPr="0067517F" w:rsidRDefault="00283563">
      <w:pPr>
        <w:pStyle w:val="Corpotesto"/>
        <w:spacing w:before="5"/>
        <w:rPr>
          <w:sz w:val="16"/>
          <w:szCs w:val="16"/>
          <w:lang w:val="it-IT"/>
        </w:rPr>
      </w:pPr>
    </w:p>
    <w:p w:rsidR="0067517F" w:rsidRPr="0067517F" w:rsidRDefault="0067517F" w:rsidP="0067517F">
      <w:pPr>
        <w:pStyle w:val="Corpotesto"/>
        <w:spacing w:line="360" w:lineRule="auto"/>
        <w:ind w:left="1588" w:right="194"/>
        <w:jc w:val="both"/>
        <w:rPr>
          <w:lang w:val="it-IT"/>
        </w:rPr>
      </w:pPr>
      <w:r w:rsidRPr="00B200DC">
        <w:rPr>
          <w:lang w:val="it-IT"/>
        </w:rPr>
        <w:t>Più recentemente, è stata approvata la Legge 30 novembre 2017, n. 179, “Disposizioni per la tutela degli autori di segnalazioni di reati o irregolarità di cui siano venuti a conoscenza nell'ambito di un rapporto di lavoro pubblico o privato”, che ha rafforzato il divieto di discriminazione nei confronti dei denuncianti.</w:t>
      </w:r>
    </w:p>
    <w:p w:rsidR="0067517F" w:rsidRPr="0067517F" w:rsidRDefault="0067517F" w:rsidP="0067517F">
      <w:pPr>
        <w:pStyle w:val="Corpotesto"/>
        <w:spacing w:line="360" w:lineRule="auto"/>
        <w:ind w:left="1588" w:right="194"/>
        <w:jc w:val="both"/>
        <w:rPr>
          <w:lang w:val="it-IT"/>
        </w:rPr>
      </w:pPr>
    </w:p>
    <w:p w:rsidR="00283563" w:rsidRPr="00186097" w:rsidRDefault="005A2BE4">
      <w:pPr>
        <w:pStyle w:val="Corpotesto"/>
        <w:spacing w:line="360" w:lineRule="auto"/>
        <w:ind w:left="1587" w:right="112"/>
        <w:jc w:val="both"/>
        <w:rPr>
          <w:lang w:val="it-IT"/>
        </w:rPr>
      </w:pPr>
      <w:r w:rsidRPr="00186097">
        <w:rPr>
          <w:lang w:val="it-IT"/>
        </w:rPr>
        <w:t>Il Comune di Almese considera principio imprescindibile la tutela e la non discriminazione di coloro, fra i dipendenti e collaboratori, che</w:t>
      </w:r>
      <w:r w:rsidRPr="00186097">
        <w:rPr>
          <w:spacing w:val="35"/>
          <w:lang w:val="it-IT"/>
        </w:rPr>
        <w:t xml:space="preserve"> </w:t>
      </w:r>
      <w:r w:rsidRPr="00186097">
        <w:rPr>
          <w:lang w:val="it-IT"/>
        </w:rPr>
        <w:t>segnalano comportamenti illeciti o anomalie nel funzionamento della pubblica amministrazione.</w:t>
      </w:r>
    </w:p>
    <w:p w:rsidR="00283563" w:rsidRPr="003C43D4" w:rsidRDefault="005A2BE4">
      <w:pPr>
        <w:pStyle w:val="Corpotesto"/>
        <w:spacing w:line="360" w:lineRule="auto"/>
        <w:ind w:left="1587" w:right="110"/>
        <w:jc w:val="both"/>
        <w:rPr>
          <w:b/>
          <w:lang w:val="it-IT"/>
        </w:rPr>
      </w:pPr>
      <w:r w:rsidRPr="003C43D4">
        <w:rPr>
          <w:lang w:val="it-IT"/>
        </w:rPr>
        <w:t xml:space="preserve">A tal fine, </w:t>
      </w:r>
      <w:r w:rsidR="0067517F" w:rsidRPr="003C43D4">
        <w:rPr>
          <w:lang w:val="it-IT"/>
        </w:rPr>
        <w:t>ha approvato</w:t>
      </w:r>
      <w:r w:rsidRPr="003C43D4">
        <w:rPr>
          <w:lang w:val="it-IT"/>
        </w:rPr>
        <w:t xml:space="preserve"> una procedura per la tutela del cd. </w:t>
      </w:r>
      <w:proofErr w:type="spellStart"/>
      <w:r w:rsidRPr="003C43D4">
        <w:rPr>
          <w:lang w:val="it-IT"/>
        </w:rPr>
        <w:t>Whistleblowing</w:t>
      </w:r>
      <w:proofErr w:type="spellEnd"/>
      <w:r w:rsidRPr="003C43D4">
        <w:rPr>
          <w:lang w:val="it-IT"/>
        </w:rPr>
        <w:t xml:space="preserve"> e </w:t>
      </w:r>
      <w:r w:rsidR="0067517F" w:rsidRPr="003C43D4">
        <w:rPr>
          <w:lang w:val="it-IT"/>
        </w:rPr>
        <w:t xml:space="preserve">attivato </w:t>
      </w:r>
      <w:r w:rsidRPr="003C43D4">
        <w:rPr>
          <w:lang w:val="it-IT"/>
        </w:rPr>
        <w:t>un indirizzo di posta elettronica, il cui accesso è di esclusiva competenza del responsabile anticorruzione, al quale potranno essere segnalate condotte illecite delle quali siano a conoscenza dipendenti e</w:t>
      </w:r>
      <w:r w:rsidRPr="003C43D4">
        <w:rPr>
          <w:spacing w:val="-8"/>
          <w:lang w:val="it-IT"/>
        </w:rPr>
        <w:t xml:space="preserve"> </w:t>
      </w:r>
      <w:r w:rsidR="0067517F" w:rsidRPr="003C43D4">
        <w:rPr>
          <w:lang w:val="it-IT"/>
        </w:rPr>
        <w:t>collaboratori.</w:t>
      </w:r>
    </w:p>
    <w:p w:rsidR="00283563" w:rsidRPr="00186097" w:rsidRDefault="005A2BE4">
      <w:pPr>
        <w:pStyle w:val="Corpotesto"/>
        <w:spacing w:before="1" w:line="360" w:lineRule="auto"/>
        <w:ind w:left="1587" w:right="110"/>
        <w:jc w:val="both"/>
        <w:rPr>
          <w:lang w:val="it-IT"/>
        </w:rPr>
      </w:pPr>
      <w:r w:rsidRPr="00186097">
        <w:rPr>
          <w:lang w:val="it-IT"/>
        </w:rPr>
        <w:t>Tale norma introduce una misura di tutela già in uso presso altri ordinamenti, finalizzata a consentire l’emersione di fattispecie di illecito, secondo cui il dipendente che riferisce al proprio superiore gerarchico condotte che presume illecite di cui sia venuto a conoscenza in ragione del rapporto di lavoro, non può essere sanzionato, licenziato o sottoposto ad una misura discriminatoria, diretta o indiretta, avente effetti sulle condizioni di lavoro per motivi collegati direttamente o indirettamente alla</w:t>
      </w:r>
      <w:r w:rsidRPr="00186097">
        <w:rPr>
          <w:spacing w:val="-4"/>
          <w:lang w:val="it-IT"/>
        </w:rPr>
        <w:t xml:space="preserve"> </w:t>
      </w:r>
      <w:r w:rsidRPr="00186097">
        <w:rPr>
          <w:lang w:val="it-IT"/>
        </w:rPr>
        <w:t>denuncia.</w:t>
      </w:r>
    </w:p>
    <w:p w:rsidR="00283563" w:rsidRDefault="005A2BE4">
      <w:pPr>
        <w:pStyle w:val="Corpotesto"/>
        <w:spacing w:line="360" w:lineRule="auto"/>
        <w:ind w:left="1587" w:right="114"/>
        <w:jc w:val="both"/>
        <w:rPr>
          <w:lang w:val="it-IT"/>
        </w:rPr>
      </w:pPr>
      <w:r w:rsidRPr="00186097">
        <w:rPr>
          <w:lang w:val="it-IT"/>
        </w:rPr>
        <w:t>In particolare, per misure discriminatorie si intendono le azioni disciplinari ingiustificate, le molestie sul luogo di lavoro ed ogni altra forma di ritorsione che determini condizioni di lavoro intollerabili; la norma riguarda le segnalazioni effettuate all'Autorità giudiziaria, alla Corte dei Conti o al proprio superiore gerarchico.</w:t>
      </w:r>
    </w:p>
    <w:p w:rsidR="0067517F" w:rsidRPr="0067517F" w:rsidRDefault="0067517F">
      <w:pPr>
        <w:pStyle w:val="Corpotesto"/>
        <w:spacing w:line="360" w:lineRule="auto"/>
        <w:ind w:left="1587" w:right="114"/>
        <w:jc w:val="both"/>
        <w:rPr>
          <w:sz w:val="16"/>
          <w:szCs w:val="16"/>
          <w:lang w:val="it-IT"/>
        </w:rPr>
      </w:pPr>
    </w:p>
    <w:p w:rsidR="0067517F" w:rsidRPr="00D83127" w:rsidRDefault="0067517F" w:rsidP="0067517F">
      <w:pPr>
        <w:pStyle w:val="Corpotesto"/>
        <w:spacing w:before="1" w:line="360" w:lineRule="auto"/>
        <w:ind w:left="1587" w:right="110"/>
        <w:jc w:val="both"/>
        <w:rPr>
          <w:lang w:val="it-IT"/>
        </w:rPr>
      </w:pPr>
      <w:r w:rsidRPr="00D83127">
        <w:rPr>
          <w:lang w:val="it-IT"/>
        </w:rPr>
        <w:t>Pertanto, l'adozione di misure ritenute ritorsive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rsidR="00283563" w:rsidRPr="00D83127" w:rsidRDefault="00283563">
      <w:pPr>
        <w:pStyle w:val="Corpotesto"/>
        <w:spacing w:line="360" w:lineRule="auto"/>
        <w:ind w:left="1587" w:right="110"/>
        <w:jc w:val="both"/>
        <w:rPr>
          <w:sz w:val="16"/>
          <w:szCs w:val="16"/>
          <w:lang w:val="it-IT"/>
        </w:rPr>
      </w:pPr>
    </w:p>
    <w:p w:rsidR="00283563" w:rsidRPr="00186097" w:rsidRDefault="005A2BE4">
      <w:pPr>
        <w:pStyle w:val="Corpotesto"/>
        <w:spacing w:line="360" w:lineRule="auto"/>
        <w:ind w:left="1638" w:right="113"/>
        <w:jc w:val="both"/>
        <w:rPr>
          <w:lang w:val="it-IT"/>
        </w:rPr>
      </w:pPr>
      <w:r w:rsidRPr="00D83127">
        <w:rPr>
          <w:lang w:val="it-IT"/>
        </w:rPr>
        <w:t xml:space="preserve">L’Ente </w:t>
      </w:r>
      <w:r w:rsidR="0067517F" w:rsidRPr="00D83127">
        <w:rPr>
          <w:lang w:val="it-IT"/>
        </w:rPr>
        <w:t xml:space="preserve">ha </w:t>
      </w:r>
      <w:r w:rsidRPr="00D83127">
        <w:rPr>
          <w:lang w:val="it-IT"/>
        </w:rPr>
        <w:t>adotta</w:t>
      </w:r>
      <w:r w:rsidR="0067517F" w:rsidRPr="00D83127">
        <w:rPr>
          <w:lang w:val="it-IT"/>
        </w:rPr>
        <w:t>to</w:t>
      </w:r>
      <w:r w:rsidRPr="00D83127">
        <w:rPr>
          <w:lang w:val="it-IT"/>
        </w:rPr>
        <w:t xml:space="preserve"> l’allegata “Procedura di Segnalazione di Illeciti o di </w:t>
      </w:r>
      <w:r w:rsidR="0067517F" w:rsidRPr="00D83127">
        <w:rPr>
          <w:lang w:val="it-IT"/>
        </w:rPr>
        <w:t>Irregolarità</w:t>
      </w:r>
      <w:r w:rsidRPr="00D83127">
        <w:rPr>
          <w:lang w:val="it-IT"/>
        </w:rPr>
        <w:t xml:space="preserve"> – Disciplina Della Tutela del Dipendente Pubblico che segnala Illeciti (C.D. </w:t>
      </w:r>
      <w:proofErr w:type="spellStart"/>
      <w:r w:rsidR="0067517F" w:rsidRPr="00D83127">
        <w:rPr>
          <w:lang w:val="it-IT"/>
        </w:rPr>
        <w:t>Whistleblower</w:t>
      </w:r>
      <w:proofErr w:type="spellEnd"/>
      <w:r w:rsidR="0067517F" w:rsidRPr="00D83127">
        <w:rPr>
          <w:lang w:val="it-IT"/>
        </w:rPr>
        <w:t>)” (Allegato 4</w:t>
      </w:r>
      <w:r w:rsidRPr="00D83127">
        <w:rPr>
          <w:lang w:val="it-IT"/>
        </w:rPr>
        <w:t>).</w:t>
      </w:r>
    </w:p>
    <w:p w:rsidR="00283563" w:rsidRDefault="00283563">
      <w:pPr>
        <w:spacing w:line="360" w:lineRule="auto"/>
        <w:jc w:val="both"/>
        <w:rPr>
          <w:lang w:val="it-IT"/>
        </w:rPr>
      </w:pPr>
    </w:p>
    <w:p w:rsidR="00283563" w:rsidRPr="00186097" w:rsidRDefault="005A2BE4">
      <w:pPr>
        <w:pStyle w:val="Titolo1"/>
        <w:numPr>
          <w:ilvl w:val="0"/>
          <w:numId w:val="18"/>
        </w:numPr>
        <w:tabs>
          <w:tab w:val="left" w:pos="580"/>
        </w:tabs>
        <w:spacing w:line="360" w:lineRule="auto"/>
        <w:ind w:left="580" w:right="111"/>
        <w:jc w:val="both"/>
        <w:rPr>
          <w:lang w:val="it-IT"/>
        </w:rPr>
      </w:pPr>
      <w:bookmarkStart w:id="26" w:name="_TOC_250005"/>
      <w:bookmarkEnd w:id="26"/>
      <w:r w:rsidRPr="00186097">
        <w:rPr>
          <w:lang w:val="it-IT"/>
        </w:rPr>
        <w:t xml:space="preserve">LA PROGRAMMAZIONE DELLA TRASPARENZA: UN UNICO PIANO DI </w:t>
      </w:r>
      <w:r w:rsidRPr="00186097">
        <w:rPr>
          <w:lang w:val="it-IT"/>
        </w:rPr>
        <w:lastRenderedPageBreak/>
        <w:t>PREVENZIONE DELLA CORRUZIONE E DELLA TRASPARENZA E UN UNICO RESPONSABILE</w:t>
      </w:r>
    </w:p>
    <w:p w:rsidR="00283563" w:rsidRPr="00186097" w:rsidRDefault="00283563">
      <w:pPr>
        <w:pStyle w:val="Corpotesto"/>
        <w:spacing w:before="5"/>
        <w:rPr>
          <w:b/>
          <w:sz w:val="19"/>
          <w:lang w:val="it-IT"/>
        </w:rPr>
      </w:pPr>
    </w:p>
    <w:p w:rsidR="00283563" w:rsidRDefault="005A2BE4">
      <w:pPr>
        <w:pStyle w:val="Titolo2"/>
        <w:numPr>
          <w:ilvl w:val="1"/>
          <w:numId w:val="18"/>
        </w:numPr>
        <w:tabs>
          <w:tab w:val="left" w:pos="927"/>
          <w:tab w:val="left" w:pos="928"/>
        </w:tabs>
        <w:ind w:left="580" w:hanging="255"/>
      </w:pPr>
      <w:bookmarkStart w:id="27" w:name="_TOC_250004"/>
      <w:bookmarkEnd w:id="27"/>
      <w:proofErr w:type="spellStart"/>
      <w:r>
        <w:t>Premessa</w:t>
      </w:r>
      <w:proofErr w:type="spellEnd"/>
    </w:p>
    <w:p w:rsidR="00283563" w:rsidRDefault="005A2BE4">
      <w:pPr>
        <w:pStyle w:val="Corpotesto"/>
        <w:spacing w:before="182" w:line="360" w:lineRule="auto"/>
        <w:ind w:left="220" w:right="109"/>
        <w:jc w:val="both"/>
      </w:pPr>
      <w:r w:rsidRPr="00186097">
        <w:rPr>
          <w:lang w:val="it-IT"/>
        </w:rPr>
        <w:t xml:space="preserve">La trasparenza rappresenta uno strumento fondamentale per la prevenzione della corruzione e per l’efficienza e l’efficacia dell’azione amministrativa. </w:t>
      </w:r>
      <w:r>
        <w:t xml:space="preserve">Da </w:t>
      </w:r>
      <w:proofErr w:type="spellStart"/>
      <w:r>
        <w:t>questo</w:t>
      </w:r>
      <w:proofErr w:type="spellEnd"/>
      <w:r>
        <w:t xml:space="preserve"> </w:t>
      </w:r>
      <w:proofErr w:type="spellStart"/>
      <w:r>
        <w:t>punto</w:t>
      </w:r>
      <w:proofErr w:type="spellEnd"/>
      <w:r>
        <w:t xml:space="preserve"> di vista </w:t>
      </w:r>
      <w:proofErr w:type="spellStart"/>
      <w:r>
        <w:t>essa</w:t>
      </w:r>
      <w:proofErr w:type="spellEnd"/>
      <w:r>
        <w:t xml:space="preserve">, </w:t>
      </w:r>
      <w:proofErr w:type="spellStart"/>
      <w:r>
        <w:t>infatti</w:t>
      </w:r>
      <w:proofErr w:type="spellEnd"/>
      <w:r>
        <w:t xml:space="preserve">, </w:t>
      </w:r>
      <w:proofErr w:type="spellStart"/>
      <w:r>
        <w:t>consente</w:t>
      </w:r>
      <w:proofErr w:type="spellEnd"/>
      <w:r>
        <w:t>:</w:t>
      </w:r>
    </w:p>
    <w:p w:rsidR="00283563" w:rsidRPr="00186097" w:rsidRDefault="005A2BE4">
      <w:pPr>
        <w:pStyle w:val="Paragrafoelenco"/>
        <w:numPr>
          <w:ilvl w:val="0"/>
          <w:numId w:val="5"/>
        </w:numPr>
        <w:tabs>
          <w:tab w:val="left" w:pos="928"/>
        </w:tabs>
        <w:spacing w:before="1" w:line="360" w:lineRule="auto"/>
        <w:ind w:right="111" w:hanging="360"/>
        <w:jc w:val="both"/>
        <w:rPr>
          <w:sz w:val="20"/>
          <w:lang w:val="it-IT"/>
        </w:rPr>
      </w:pPr>
      <w:proofErr w:type="gramStart"/>
      <w:r w:rsidRPr="00186097">
        <w:rPr>
          <w:sz w:val="20"/>
          <w:lang w:val="it-IT"/>
        </w:rPr>
        <w:t>la</w:t>
      </w:r>
      <w:proofErr w:type="gramEnd"/>
      <w:r w:rsidRPr="00186097">
        <w:rPr>
          <w:sz w:val="20"/>
          <w:lang w:val="it-IT"/>
        </w:rPr>
        <w:t xml:space="preserve"> conoscenza del responsabile per ciascun procedimento amministrativo e, più in generale, per ciascuna area di attività dell’amministrazione e, per tal via, la responsabilizzazione dei</w:t>
      </w:r>
      <w:r w:rsidRPr="00186097">
        <w:rPr>
          <w:spacing w:val="-1"/>
          <w:sz w:val="20"/>
          <w:lang w:val="it-IT"/>
        </w:rPr>
        <w:t xml:space="preserve"> </w:t>
      </w:r>
      <w:r w:rsidRPr="00186097">
        <w:rPr>
          <w:sz w:val="20"/>
          <w:lang w:val="it-IT"/>
        </w:rPr>
        <w:t>funzionari;</w:t>
      </w:r>
    </w:p>
    <w:p w:rsidR="00283563" w:rsidRPr="00186097" w:rsidRDefault="005A2BE4">
      <w:pPr>
        <w:pStyle w:val="Paragrafoelenco"/>
        <w:numPr>
          <w:ilvl w:val="0"/>
          <w:numId w:val="5"/>
        </w:numPr>
        <w:tabs>
          <w:tab w:val="left" w:pos="928"/>
        </w:tabs>
        <w:spacing w:line="360" w:lineRule="auto"/>
        <w:ind w:right="110" w:hanging="360"/>
        <w:jc w:val="both"/>
        <w:rPr>
          <w:sz w:val="20"/>
          <w:lang w:val="it-IT"/>
        </w:rPr>
      </w:pPr>
      <w:proofErr w:type="gramStart"/>
      <w:r w:rsidRPr="00186097">
        <w:rPr>
          <w:sz w:val="20"/>
          <w:lang w:val="it-IT"/>
        </w:rPr>
        <w:t>la</w:t>
      </w:r>
      <w:proofErr w:type="gramEnd"/>
      <w:r w:rsidRPr="00186097">
        <w:rPr>
          <w:sz w:val="20"/>
          <w:lang w:val="it-IT"/>
        </w:rPr>
        <w:t xml:space="preserve"> conoscenza dei presupposti per l’avvio e lo svolgimento del procedimento e, per tal via, se ci sono dei “blocchi” anomali del procedimento stesso;</w:t>
      </w:r>
    </w:p>
    <w:p w:rsidR="00283563" w:rsidRPr="00186097" w:rsidRDefault="005A2BE4">
      <w:pPr>
        <w:pStyle w:val="Paragrafoelenco"/>
        <w:numPr>
          <w:ilvl w:val="0"/>
          <w:numId w:val="5"/>
        </w:numPr>
        <w:tabs>
          <w:tab w:val="left" w:pos="929"/>
        </w:tabs>
        <w:spacing w:before="1" w:line="357" w:lineRule="auto"/>
        <w:ind w:right="112" w:hanging="360"/>
        <w:jc w:val="both"/>
        <w:rPr>
          <w:sz w:val="20"/>
          <w:lang w:val="it-IT"/>
        </w:rPr>
      </w:pPr>
      <w:proofErr w:type="gramStart"/>
      <w:r w:rsidRPr="00186097">
        <w:rPr>
          <w:sz w:val="20"/>
          <w:lang w:val="it-IT"/>
        </w:rPr>
        <w:t>la</w:t>
      </w:r>
      <w:proofErr w:type="gramEnd"/>
      <w:r w:rsidRPr="00186097">
        <w:rPr>
          <w:sz w:val="20"/>
          <w:lang w:val="it-IT"/>
        </w:rPr>
        <w:t xml:space="preserve"> conoscenza del modo in cui le risorse pubbliche sono impiegate e, per tal via, se l’utilizzo di risorse pubbliche è deviato verso finalità</w:t>
      </w:r>
      <w:r w:rsidRPr="00186097">
        <w:rPr>
          <w:spacing w:val="-15"/>
          <w:sz w:val="20"/>
          <w:lang w:val="it-IT"/>
        </w:rPr>
        <w:t xml:space="preserve"> </w:t>
      </w:r>
      <w:r w:rsidRPr="00186097">
        <w:rPr>
          <w:sz w:val="20"/>
          <w:lang w:val="it-IT"/>
        </w:rPr>
        <w:t>improprie;</w:t>
      </w:r>
    </w:p>
    <w:p w:rsidR="00283563" w:rsidRPr="00186097" w:rsidRDefault="005A2BE4">
      <w:pPr>
        <w:pStyle w:val="Paragrafoelenco"/>
        <w:numPr>
          <w:ilvl w:val="0"/>
          <w:numId w:val="5"/>
        </w:numPr>
        <w:tabs>
          <w:tab w:val="left" w:pos="928"/>
        </w:tabs>
        <w:spacing w:before="3" w:line="360" w:lineRule="auto"/>
        <w:ind w:right="112" w:hanging="360"/>
        <w:jc w:val="both"/>
        <w:rPr>
          <w:sz w:val="20"/>
          <w:lang w:val="it-IT"/>
        </w:rPr>
      </w:pPr>
      <w:proofErr w:type="gramStart"/>
      <w:r w:rsidRPr="00186097">
        <w:rPr>
          <w:sz w:val="20"/>
          <w:lang w:val="it-IT"/>
        </w:rPr>
        <w:t>la</w:t>
      </w:r>
      <w:proofErr w:type="gramEnd"/>
      <w:r w:rsidRPr="00186097">
        <w:rPr>
          <w:sz w:val="20"/>
          <w:lang w:val="it-IT"/>
        </w:rPr>
        <w:t xml:space="preserve"> conoscenza della situazione patrimoniale dei politici e dei dirigenti e, per tal via, il controllo circa arricchimenti anomali verificatisi durante lo svolgimento del mandato (Per gli Enti Locali tenuti a tale</w:t>
      </w:r>
      <w:r w:rsidRPr="00186097">
        <w:rPr>
          <w:spacing w:val="3"/>
          <w:sz w:val="20"/>
          <w:lang w:val="it-IT"/>
        </w:rPr>
        <w:t xml:space="preserve"> </w:t>
      </w:r>
      <w:r w:rsidRPr="00186097">
        <w:rPr>
          <w:sz w:val="20"/>
          <w:lang w:val="it-IT"/>
        </w:rPr>
        <w:t>pubblicazione)</w:t>
      </w:r>
    </w:p>
    <w:p w:rsidR="00283563" w:rsidRPr="00186097" w:rsidRDefault="005A2BE4">
      <w:pPr>
        <w:pStyle w:val="Corpotesto"/>
        <w:spacing w:before="161" w:line="360" w:lineRule="auto"/>
        <w:ind w:left="220" w:right="113"/>
        <w:jc w:val="both"/>
        <w:rPr>
          <w:lang w:val="it-IT"/>
        </w:rPr>
      </w:pPr>
      <w:r w:rsidRPr="00186097">
        <w:rPr>
          <w:lang w:val="it-IT"/>
        </w:rPr>
        <w:t>L’art. 2 bis del d.lgs. 33/2013, introdotto dal d.lgs. 97/2016, ridisegna l’ambito soggettivo di applicazione della disciplina sulla trasparenza rispetto alla precedente indicazione normativa contenuta nell’ abrogato art. 11 del d.lgs. 33/2013.</w:t>
      </w:r>
    </w:p>
    <w:p w:rsidR="00283563" w:rsidRPr="00186097" w:rsidRDefault="005A2BE4">
      <w:pPr>
        <w:pStyle w:val="Corpotesto"/>
        <w:spacing w:before="1"/>
        <w:ind w:left="220"/>
        <w:jc w:val="both"/>
        <w:rPr>
          <w:lang w:val="it-IT"/>
        </w:rPr>
      </w:pPr>
      <w:r w:rsidRPr="00186097">
        <w:rPr>
          <w:lang w:val="it-IT"/>
        </w:rPr>
        <w:t>I destinatari degli obblighi di trasparenza sono ora ricondotti a tre macro categorie di soggetti:</w:t>
      </w:r>
    </w:p>
    <w:p w:rsidR="00283563" w:rsidRPr="00186097" w:rsidRDefault="005A2BE4">
      <w:pPr>
        <w:pStyle w:val="Paragrafoelenco"/>
        <w:numPr>
          <w:ilvl w:val="0"/>
          <w:numId w:val="4"/>
        </w:numPr>
        <w:tabs>
          <w:tab w:val="left" w:pos="566"/>
        </w:tabs>
        <w:spacing w:before="119" w:line="360" w:lineRule="auto"/>
        <w:ind w:right="109" w:firstLine="0"/>
        <w:jc w:val="both"/>
        <w:rPr>
          <w:sz w:val="20"/>
          <w:lang w:val="it-IT"/>
        </w:rPr>
      </w:pPr>
      <w:proofErr w:type="gramStart"/>
      <w:r w:rsidRPr="00186097">
        <w:rPr>
          <w:sz w:val="20"/>
          <w:lang w:val="it-IT"/>
        </w:rPr>
        <w:t>le</w:t>
      </w:r>
      <w:proofErr w:type="gramEnd"/>
      <w:r w:rsidRPr="00186097">
        <w:rPr>
          <w:sz w:val="20"/>
          <w:lang w:val="it-IT"/>
        </w:rPr>
        <w:t xml:space="preserve"> pubbliche amministrazioni di cui all’art. 1, co. 2 del d.lgs. 165/2000, ivi comprese le autorità portuali nonché le autorità amministrative indipendenti di garanzia, vigilanza e regolazione, destinatarie dirette della disciplina contenuta nel decreto (art. 2-bis, co.</w:t>
      </w:r>
      <w:r w:rsidRPr="00186097">
        <w:rPr>
          <w:spacing w:val="-23"/>
          <w:sz w:val="20"/>
          <w:lang w:val="it-IT"/>
        </w:rPr>
        <w:t xml:space="preserve"> </w:t>
      </w:r>
      <w:r w:rsidRPr="00186097">
        <w:rPr>
          <w:sz w:val="20"/>
          <w:lang w:val="it-IT"/>
        </w:rPr>
        <w:t>1);</w:t>
      </w:r>
    </w:p>
    <w:p w:rsidR="00283563" w:rsidRPr="00186097" w:rsidRDefault="005A2BE4">
      <w:pPr>
        <w:pStyle w:val="Paragrafoelenco"/>
        <w:numPr>
          <w:ilvl w:val="0"/>
          <w:numId w:val="4"/>
        </w:numPr>
        <w:tabs>
          <w:tab w:val="left" w:pos="564"/>
        </w:tabs>
        <w:spacing w:line="360" w:lineRule="auto"/>
        <w:ind w:right="110" w:firstLine="0"/>
        <w:jc w:val="both"/>
        <w:rPr>
          <w:sz w:val="20"/>
          <w:lang w:val="it-IT"/>
        </w:rPr>
      </w:pPr>
      <w:proofErr w:type="gramStart"/>
      <w:r w:rsidRPr="00186097">
        <w:rPr>
          <w:sz w:val="20"/>
          <w:lang w:val="it-IT"/>
        </w:rPr>
        <w:t>gli</w:t>
      </w:r>
      <w:proofErr w:type="gramEnd"/>
      <w:r w:rsidRPr="00186097">
        <w:rPr>
          <w:sz w:val="20"/>
          <w:lang w:val="it-IT"/>
        </w:rPr>
        <w:t xml:space="preserve"> enti pubblici economici, ordini professionali, società in controllo pubblico, associazioni, fondazioni ed enti di diritto privato, sottoposti alla medesima disciplina prevista per le p.a. «in quanto compatibile» (art. 2 bis, co.</w:t>
      </w:r>
      <w:r w:rsidRPr="00186097">
        <w:rPr>
          <w:spacing w:val="-6"/>
          <w:sz w:val="20"/>
          <w:lang w:val="it-IT"/>
        </w:rPr>
        <w:t xml:space="preserve"> </w:t>
      </w:r>
      <w:r w:rsidRPr="00186097">
        <w:rPr>
          <w:sz w:val="20"/>
          <w:lang w:val="it-IT"/>
        </w:rPr>
        <w:t>2);</w:t>
      </w:r>
    </w:p>
    <w:p w:rsidR="00283563" w:rsidRPr="00186097" w:rsidRDefault="005A2BE4">
      <w:pPr>
        <w:pStyle w:val="Paragrafoelenco"/>
        <w:numPr>
          <w:ilvl w:val="0"/>
          <w:numId w:val="4"/>
        </w:numPr>
        <w:tabs>
          <w:tab w:val="left" w:pos="521"/>
        </w:tabs>
        <w:spacing w:before="1" w:line="360" w:lineRule="auto"/>
        <w:ind w:right="111" w:firstLine="0"/>
        <w:jc w:val="both"/>
        <w:rPr>
          <w:sz w:val="20"/>
          <w:lang w:val="it-IT"/>
        </w:rPr>
      </w:pPr>
      <w:proofErr w:type="gramStart"/>
      <w:r w:rsidRPr="00186097">
        <w:rPr>
          <w:sz w:val="20"/>
          <w:lang w:val="it-IT"/>
        </w:rPr>
        <w:t>le</w:t>
      </w:r>
      <w:proofErr w:type="gramEnd"/>
      <w:r w:rsidRPr="00186097">
        <w:rPr>
          <w:sz w:val="20"/>
          <w:lang w:val="it-IT"/>
        </w:rPr>
        <w:t xml:space="preserve"> società a partecipazione pubblica, associazioni, fondazioni ed enti di diritto privato soggetti alla</w:t>
      </w:r>
      <w:r w:rsidRPr="00186097">
        <w:rPr>
          <w:spacing w:val="5"/>
          <w:sz w:val="20"/>
          <w:lang w:val="it-IT"/>
        </w:rPr>
        <w:t xml:space="preserve"> </w:t>
      </w:r>
      <w:r w:rsidRPr="00186097">
        <w:rPr>
          <w:sz w:val="20"/>
          <w:lang w:val="it-IT"/>
        </w:rPr>
        <w:t>medesima</w:t>
      </w:r>
      <w:r w:rsidRPr="00186097">
        <w:rPr>
          <w:spacing w:val="8"/>
          <w:sz w:val="20"/>
          <w:lang w:val="it-IT"/>
        </w:rPr>
        <w:t xml:space="preserve"> </w:t>
      </w:r>
      <w:r w:rsidRPr="00186097">
        <w:rPr>
          <w:sz w:val="20"/>
          <w:lang w:val="it-IT"/>
        </w:rPr>
        <w:t>disciplina</w:t>
      </w:r>
      <w:r w:rsidRPr="00186097">
        <w:rPr>
          <w:spacing w:val="8"/>
          <w:sz w:val="20"/>
          <w:lang w:val="it-IT"/>
        </w:rPr>
        <w:t xml:space="preserve"> </w:t>
      </w:r>
      <w:r w:rsidRPr="00186097">
        <w:rPr>
          <w:sz w:val="20"/>
          <w:lang w:val="it-IT"/>
        </w:rPr>
        <w:t>in</w:t>
      </w:r>
      <w:r w:rsidRPr="00186097">
        <w:rPr>
          <w:spacing w:val="9"/>
          <w:sz w:val="20"/>
          <w:lang w:val="it-IT"/>
        </w:rPr>
        <w:t xml:space="preserve"> </w:t>
      </w:r>
      <w:r w:rsidRPr="00186097">
        <w:rPr>
          <w:sz w:val="20"/>
          <w:lang w:val="it-IT"/>
        </w:rPr>
        <w:t>materia</w:t>
      </w:r>
      <w:r w:rsidRPr="00186097">
        <w:rPr>
          <w:spacing w:val="6"/>
          <w:sz w:val="20"/>
          <w:lang w:val="it-IT"/>
        </w:rPr>
        <w:t xml:space="preserve"> </w:t>
      </w:r>
      <w:r w:rsidRPr="00186097">
        <w:rPr>
          <w:sz w:val="20"/>
          <w:lang w:val="it-IT"/>
        </w:rPr>
        <w:t>di</w:t>
      </w:r>
      <w:r w:rsidRPr="00186097">
        <w:rPr>
          <w:spacing w:val="10"/>
          <w:sz w:val="20"/>
          <w:lang w:val="it-IT"/>
        </w:rPr>
        <w:t xml:space="preserve"> </w:t>
      </w:r>
      <w:r w:rsidRPr="00186097">
        <w:rPr>
          <w:sz w:val="20"/>
          <w:lang w:val="it-IT"/>
        </w:rPr>
        <w:t>trasparenza</w:t>
      </w:r>
      <w:r w:rsidRPr="00186097">
        <w:rPr>
          <w:spacing w:val="7"/>
          <w:sz w:val="20"/>
          <w:lang w:val="it-IT"/>
        </w:rPr>
        <w:t xml:space="preserve"> </w:t>
      </w:r>
      <w:r w:rsidRPr="00186097">
        <w:rPr>
          <w:sz w:val="20"/>
          <w:lang w:val="it-IT"/>
        </w:rPr>
        <w:t>prevista</w:t>
      </w:r>
      <w:r w:rsidRPr="00186097">
        <w:rPr>
          <w:spacing w:val="8"/>
          <w:sz w:val="20"/>
          <w:lang w:val="it-IT"/>
        </w:rPr>
        <w:t xml:space="preserve"> </w:t>
      </w:r>
      <w:r w:rsidRPr="00186097">
        <w:rPr>
          <w:sz w:val="20"/>
          <w:lang w:val="it-IT"/>
        </w:rPr>
        <w:t>per</w:t>
      </w:r>
      <w:r w:rsidRPr="00186097">
        <w:rPr>
          <w:spacing w:val="7"/>
          <w:sz w:val="20"/>
          <w:lang w:val="it-IT"/>
        </w:rPr>
        <w:t xml:space="preserve"> </w:t>
      </w:r>
      <w:r w:rsidRPr="00186097">
        <w:rPr>
          <w:sz w:val="20"/>
          <w:lang w:val="it-IT"/>
        </w:rPr>
        <w:t>le</w:t>
      </w:r>
      <w:r w:rsidRPr="00186097">
        <w:rPr>
          <w:spacing w:val="7"/>
          <w:sz w:val="20"/>
          <w:lang w:val="it-IT"/>
        </w:rPr>
        <w:t xml:space="preserve"> </w:t>
      </w:r>
      <w:r w:rsidRPr="00186097">
        <w:rPr>
          <w:sz w:val="20"/>
          <w:lang w:val="it-IT"/>
        </w:rPr>
        <w:t>p.a.</w:t>
      </w:r>
      <w:r w:rsidRPr="00186097">
        <w:rPr>
          <w:spacing w:val="5"/>
          <w:sz w:val="20"/>
          <w:lang w:val="it-IT"/>
        </w:rPr>
        <w:t xml:space="preserve"> </w:t>
      </w:r>
      <w:r w:rsidRPr="00186097">
        <w:rPr>
          <w:sz w:val="20"/>
          <w:lang w:val="it-IT"/>
        </w:rPr>
        <w:t>«in</w:t>
      </w:r>
      <w:r w:rsidRPr="00186097">
        <w:rPr>
          <w:spacing w:val="8"/>
          <w:sz w:val="20"/>
          <w:lang w:val="it-IT"/>
        </w:rPr>
        <w:t xml:space="preserve"> </w:t>
      </w:r>
      <w:r w:rsidRPr="00186097">
        <w:rPr>
          <w:sz w:val="20"/>
          <w:lang w:val="it-IT"/>
        </w:rPr>
        <w:t>quanto</w:t>
      </w:r>
      <w:r w:rsidRPr="00186097">
        <w:rPr>
          <w:spacing w:val="7"/>
          <w:sz w:val="20"/>
          <w:lang w:val="it-IT"/>
        </w:rPr>
        <w:t xml:space="preserve"> </w:t>
      </w:r>
      <w:r w:rsidRPr="00186097">
        <w:rPr>
          <w:sz w:val="20"/>
          <w:lang w:val="it-IT"/>
        </w:rPr>
        <w:t>compatibile»</w:t>
      </w:r>
      <w:r w:rsidRPr="00186097">
        <w:rPr>
          <w:spacing w:val="7"/>
          <w:sz w:val="20"/>
          <w:lang w:val="it-IT"/>
        </w:rPr>
        <w:t xml:space="preserve"> </w:t>
      </w:r>
      <w:r w:rsidRPr="00186097">
        <w:rPr>
          <w:sz w:val="20"/>
          <w:lang w:val="it-IT"/>
        </w:rPr>
        <w:t>e</w:t>
      </w:r>
    </w:p>
    <w:p w:rsidR="00283563" w:rsidRPr="00186097" w:rsidRDefault="005A2BE4">
      <w:pPr>
        <w:pStyle w:val="Corpotesto"/>
        <w:spacing w:before="1" w:line="360" w:lineRule="auto"/>
        <w:ind w:left="220" w:right="114"/>
        <w:jc w:val="both"/>
        <w:rPr>
          <w:lang w:val="it-IT"/>
        </w:rPr>
      </w:pPr>
      <w:r w:rsidRPr="00186097">
        <w:rPr>
          <w:lang w:val="it-IT"/>
        </w:rPr>
        <w:t>«</w:t>
      </w:r>
      <w:proofErr w:type="gramStart"/>
      <w:r w:rsidRPr="00186097">
        <w:rPr>
          <w:lang w:val="it-IT"/>
        </w:rPr>
        <w:t>limitatamente</w:t>
      </w:r>
      <w:proofErr w:type="gramEnd"/>
      <w:r w:rsidRPr="00186097">
        <w:rPr>
          <w:lang w:val="it-IT"/>
        </w:rPr>
        <w:t xml:space="preserve"> ai dati e ai documenti inerenti all’attività di pubblico interesse disciplinata dal diritto nazionale o dell’Unione europea» (art. 2-bis, co. 3).</w:t>
      </w:r>
    </w:p>
    <w:p w:rsidR="00283563" w:rsidRPr="00186097" w:rsidRDefault="00283563">
      <w:pPr>
        <w:pStyle w:val="Corpotesto"/>
        <w:spacing w:before="9"/>
        <w:rPr>
          <w:sz w:val="19"/>
          <w:lang w:val="it-IT"/>
        </w:rPr>
      </w:pPr>
    </w:p>
    <w:p w:rsidR="00283563" w:rsidRPr="00186097" w:rsidRDefault="005A2BE4">
      <w:pPr>
        <w:pStyle w:val="Titolo2"/>
        <w:numPr>
          <w:ilvl w:val="1"/>
          <w:numId w:val="18"/>
        </w:numPr>
        <w:tabs>
          <w:tab w:val="left" w:pos="927"/>
          <w:tab w:val="left" w:pos="928"/>
        </w:tabs>
        <w:ind w:left="580" w:hanging="255"/>
        <w:rPr>
          <w:lang w:val="it-IT"/>
        </w:rPr>
      </w:pPr>
      <w:bookmarkStart w:id="28" w:name="_TOC_250003"/>
      <w:r w:rsidRPr="00186097">
        <w:rPr>
          <w:lang w:val="it-IT"/>
        </w:rPr>
        <w:t>Il Piano integrato di prevenzione della corruzione e trasparenza</w:t>
      </w:r>
      <w:r w:rsidRPr="00186097">
        <w:rPr>
          <w:spacing w:val="-11"/>
          <w:lang w:val="it-IT"/>
        </w:rPr>
        <w:t xml:space="preserve"> </w:t>
      </w:r>
      <w:bookmarkEnd w:id="28"/>
      <w:r w:rsidRPr="00186097">
        <w:rPr>
          <w:lang w:val="it-IT"/>
        </w:rPr>
        <w:t>PTPCT</w:t>
      </w:r>
    </w:p>
    <w:p w:rsidR="00283563" w:rsidRPr="00186097" w:rsidRDefault="005A2BE4">
      <w:pPr>
        <w:pStyle w:val="Corpotesto"/>
        <w:spacing w:before="182" w:line="360" w:lineRule="auto"/>
        <w:ind w:left="220" w:right="113"/>
        <w:jc w:val="both"/>
        <w:rPr>
          <w:lang w:val="it-IT"/>
        </w:rPr>
      </w:pPr>
      <w:r w:rsidRPr="00186097">
        <w:rPr>
          <w:lang w:val="it-IT"/>
        </w:rPr>
        <w:t>A partire dal 2017, si registra la piena integrazione dei riferimenti alla trasparenza e integrità nel Piano triennale di prevenzione della corruzione, ora anche della trasparenza (PTPCT), come indicato nella delibera n. 831/2016 dell’Autorità Nazionale Anticorruzione sul PNA 2016 (cfr. § 4).</w:t>
      </w:r>
    </w:p>
    <w:p w:rsidR="00283563" w:rsidRPr="00186097" w:rsidRDefault="00283563">
      <w:pPr>
        <w:spacing w:line="360" w:lineRule="auto"/>
        <w:jc w:val="both"/>
        <w:rPr>
          <w:lang w:val="it-IT"/>
        </w:rPr>
        <w:sectPr w:rsidR="00283563" w:rsidRPr="00186097">
          <w:footerReference w:type="default" r:id="rId13"/>
          <w:pgSz w:w="11900" w:h="16840"/>
          <w:pgMar w:top="940" w:right="900" w:bottom="900" w:left="800" w:header="708" w:footer="706" w:gutter="0"/>
          <w:pgNumType w:start="30"/>
          <w:cols w:space="720"/>
        </w:sectPr>
      </w:pPr>
    </w:p>
    <w:p w:rsidR="00283563" w:rsidRPr="00186097" w:rsidRDefault="00283563">
      <w:pPr>
        <w:pStyle w:val="Corpotesto"/>
        <w:rPr>
          <w:lang w:val="it-IT"/>
        </w:rPr>
      </w:pPr>
    </w:p>
    <w:p w:rsidR="00283563" w:rsidRPr="00186097" w:rsidRDefault="005A2BE4">
      <w:pPr>
        <w:pStyle w:val="Corpotesto"/>
        <w:spacing w:before="1" w:line="360" w:lineRule="auto"/>
        <w:ind w:left="219" w:right="112"/>
        <w:jc w:val="both"/>
        <w:rPr>
          <w:lang w:val="it-IT"/>
        </w:rPr>
      </w:pPr>
      <w:r w:rsidRPr="00186097">
        <w:rPr>
          <w:lang w:val="it-IT"/>
        </w:rPr>
        <w:t>Il Comune di Almese è tenuto, pertanto, ad adottare, entro il 31 gennaio di ogni anno, un unico Piano triennale di prevenzione della corruzione e della trasparenza, in cui sia chiaramente identificata la sezione relativa alla trasparenza: con la presente sezione si adempie a tale obbligo normativo indicando l’approccio dell’amministrazione a tale materia.</w:t>
      </w:r>
    </w:p>
    <w:p w:rsidR="00283563" w:rsidRPr="00186097" w:rsidRDefault="00283563">
      <w:pPr>
        <w:pStyle w:val="Corpotesto"/>
        <w:spacing w:before="7"/>
        <w:rPr>
          <w:sz w:val="19"/>
          <w:lang w:val="it-IT"/>
        </w:rPr>
      </w:pPr>
    </w:p>
    <w:p w:rsidR="00283563" w:rsidRPr="00186097" w:rsidRDefault="005A2BE4">
      <w:pPr>
        <w:pStyle w:val="Titolo2"/>
        <w:numPr>
          <w:ilvl w:val="1"/>
          <w:numId w:val="18"/>
        </w:numPr>
        <w:tabs>
          <w:tab w:val="left" w:pos="1635"/>
          <w:tab w:val="left" w:pos="1636"/>
        </w:tabs>
        <w:ind w:left="1635" w:hanging="1056"/>
        <w:rPr>
          <w:lang w:val="it-IT"/>
        </w:rPr>
      </w:pPr>
      <w:bookmarkStart w:id="29" w:name="_TOC_250002"/>
      <w:r w:rsidRPr="00186097">
        <w:rPr>
          <w:lang w:val="it-IT"/>
        </w:rPr>
        <w:t>Obbligo di pubblicazione sul sito web</w:t>
      </w:r>
      <w:r w:rsidRPr="00186097">
        <w:rPr>
          <w:spacing w:val="1"/>
          <w:lang w:val="it-IT"/>
        </w:rPr>
        <w:t xml:space="preserve"> </w:t>
      </w:r>
      <w:bookmarkEnd w:id="29"/>
      <w:r w:rsidRPr="00186097">
        <w:rPr>
          <w:lang w:val="it-IT"/>
        </w:rPr>
        <w:t>dell’Ente</w:t>
      </w:r>
    </w:p>
    <w:p w:rsidR="00283563" w:rsidRDefault="005A2BE4">
      <w:pPr>
        <w:pStyle w:val="Corpotesto"/>
        <w:spacing w:before="182" w:line="360" w:lineRule="auto"/>
        <w:ind w:left="219" w:right="114"/>
        <w:jc w:val="both"/>
      </w:pPr>
      <w:r w:rsidRPr="00186097">
        <w:rPr>
          <w:lang w:val="it-IT"/>
        </w:rPr>
        <w:t xml:space="preserve">Come chiarito nel PNA 2016, § 4, in una logica di semplificazione e in attesa della realizzazione di un’apposita piattaforma informatica, il PTPCT è pubblicato sul sito istituzionale al massimo entro un mese dall’adozione. </w:t>
      </w:r>
      <w:proofErr w:type="gramStart"/>
      <w:r>
        <w:t xml:space="preserve">Non </w:t>
      </w:r>
      <w:proofErr w:type="spellStart"/>
      <w:r>
        <w:t>deve</w:t>
      </w:r>
      <w:proofErr w:type="spellEnd"/>
      <w:proofErr w:type="gramEnd"/>
      <w:r>
        <w:t xml:space="preserve"> </w:t>
      </w:r>
      <w:proofErr w:type="spellStart"/>
      <w:r>
        <w:t>essere</w:t>
      </w:r>
      <w:proofErr w:type="spellEnd"/>
      <w:r>
        <w:t xml:space="preserve"> </w:t>
      </w:r>
      <w:proofErr w:type="spellStart"/>
      <w:r>
        <w:t>trasmesso</w:t>
      </w:r>
      <w:proofErr w:type="spellEnd"/>
      <w:r>
        <w:t xml:space="preserve"> </w:t>
      </w:r>
      <w:proofErr w:type="spellStart"/>
      <w:r>
        <w:t>alcun</w:t>
      </w:r>
      <w:proofErr w:type="spellEnd"/>
      <w:r>
        <w:t xml:space="preserve"> </w:t>
      </w:r>
      <w:proofErr w:type="spellStart"/>
      <w:r>
        <w:t>documento</w:t>
      </w:r>
      <w:proofErr w:type="spellEnd"/>
      <w:r>
        <w:t xml:space="preserve"> </w:t>
      </w:r>
      <w:proofErr w:type="spellStart"/>
      <w:r>
        <w:t>ad</w:t>
      </w:r>
      <w:proofErr w:type="spellEnd"/>
      <w:r>
        <w:t xml:space="preserve"> ANAC.</w:t>
      </w:r>
    </w:p>
    <w:p w:rsidR="00283563" w:rsidRDefault="00283563">
      <w:pPr>
        <w:pStyle w:val="Corpotesto"/>
        <w:spacing w:before="9"/>
        <w:rPr>
          <w:sz w:val="19"/>
        </w:rPr>
      </w:pPr>
    </w:p>
    <w:p w:rsidR="00283563" w:rsidRPr="00186097" w:rsidRDefault="005A2BE4">
      <w:pPr>
        <w:pStyle w:val="Titolo2"/>
        <w:numPr>
          <w:ilvl w:val="1"/>
          <w:numId w:val="18"/>
        </w:numPr>
        <w:tabs>
          <w:tab w:val="left" w:pos="1635"/>
          <w:tab w:val="left" w:pos="1636"/>
        </w:tabs>
        <w:spacing w:before="1"/>
        <w:ind w:left="1635" w:hanging="1056"/>
        <w:rPr>
          <w:lang w:val="it-IT"/>
        </w:rPr>
      </w:pPr>
      <w:bookmarkStart w:id="30" w:name="_TOC_250001"/>
      <w:r w:rsidRPr="00186097">
        <w:rPr>
          <w:lang w:val="it-IT"/>
        </w:rPr>
        <w:t>Contenuti – obiettivi strategici in materia di</w:t>
      </w:r>
      <w:r w:rsidRPr="00186097">
        <w:rPr>
          <w:spacing w:val="-6"/>
          <w:lang w:val="it-IT"/>
        </w:rPr>
        <w:t xml:space="preserve"> </w:t>
      </w:r>
      <w:bookmarkEnd w:id="30"/>
      <w:r w:rsidRPr="00186097">
        <w:rPr>
          <w:lang w:val="it-IT"/>
        </w:rPr>
        <w:t>trasparenza</w:t>
      </w:r>
    </w:p>
    <w:p w:rsidR="00283563" w:rsidRPr="00186097" w:rsidRDefault="005A2BE4">
      <w:pPr>
        <w:pStyle w:val="Corpotesto"/>
        <w:spacing w:before="181" w:line="360" w:lineRule="auto"/>
        <w:ind w:left="219" w:right="112"/>
        <w:jc w:val="both"/>
        <w:rPr>
          <w:lang w:val="it-IT"/>
        </w:rPr>
      </w:pPr>
      <w:r w:rsidRPr="00186097">
        <w:rPr>
          <w:lang w:val="it-IT"/>
        </w:rPr>
        <w:t>Per quel che concerne i contenuti, elemento necessario della sezione relativa alla trasparenza è quello della definizione, da parte degli organi di indirizzo, degli obiettivi strategici in materia.</w:t>
      </w:r>
    </w:p>
    <w:p w:rsidR="00283563" w:rsidRPr="00186097" w:rsidRDefault="005A2BE4">
      <w:pPr>
        <w:pStyle w:val="Corpotesto"/>
        <w:spacing w:before="1" w:line="360" w:lineRule="auto"/>
        <w:ind w:left="219" w:right="113" w:hanging="1"/>
        <w:jc w:val="both"/>
        <w:rPr>
          <w:lang w:val="it-IT"/>
        </w:rPr>
      </w:pPr>
      <w:r w:rsidRPr="00186097">
        <w:rPr>
          <w:lang w:val="it-IT"/>
        </w:rPr>
        <w:t xml:space="preserve">Questo è previsto dal co. 8 dell’art. 1 della l. 190/2012, come modificato dall’art. 41 co. 1 </w:t>
      </w:r>
      <w:proofErr w:type="spellStart"/>
      <w:r w:rsidRPr="00186097">
        <w:rPr>
          <w:lang w:val="it-IT"/>
        </w:rPr>
        <w:t>lett</w:t>
      </w:r>
      <w:proofErr w:type="spellEnd"/>
      <w:r w:rsidRPr="00186097">
        <w:rPr>
          <w:lang w:val="it-IT"/>
        </w:rPr>
        <w:t>. g) del d.lgs. 97/2016.</w:t>
      </w:r>
    </w:p>
    <w:p w:rsidR="00283563" w:rsidRPr="00186097" w:rsidRDefault="005A2BE4">
      <w:pPr>
        <w:pStyle w:val="Corpotesto"/>
        <w:spacing w:line="360" w:lineRule="auto"/>
        <w:ind w:left="219" w:right="111"/>
        <w:jc w:val="both"/>
        <w:rPr>
          <w:lang w:val="it-IT"/>
        </w:rPr>
      </w:pPr>
      <w:r w:rsidRPr="00186097">
        <w:rPr>
          <w:lang w:val="it-IT"/>
        </w:rPr>
        <w:t>Il legislatore ha rafforzato poi la necessità che sia assicurato il coordinamento tra gli obiettivi strategici in materia di trasparenza contenuti nel PTPC rispetto agli obiettivi degli altri documenti di natura programmatica e strategico-gestionale dell’amministrazione nonché, come già osservato nel PNA 2016, con il piano della performance. Ciò al fine di assicurare la coerenza e l’effettiva sostenibilità degli obiettivi posti.</w:t>
      </w:r>
    </w:p>
    <w:p w:rsidR="00283563" w:rsidRPr="00186097" w:rsidRDefault="005A2BE4">
      <w:pPr>
        <w:pStyle w:val="Corpotesto"/>
        <w:spacing w:line="360" w:lineRule="auto"/>
        <w:ind w:left="219" w:right="112"/>
        <w:jc w:val="both"/>
        <w:rPr>
          <w:lang w:val="it-IT"/>
        </w:rPr>
      </w:pPr>
      <w:r w:rsidRPr="00186097">
        <w:rPr>
          <w:lang w:val="it-IT"/>
        </w:rPr>
        <w:t xml:space="preserve">Il Comune di </w:t>
      </w:r>
      <w:r w:rsidR="0067517F">
        <w:rPr>
          <w:lang w:val="it-IT"/>
        </w:rPr>
        <w:t>Almese</w:t>
      </w:r>
      <w:r w:rsidRPr="00186097">
        <w:rPr>
          <w:lang w:val="it-IT"/>
        </w:rPr>
        <w:t xml:space="preserve"> ha approvato con deliberazione </w:t>
      </w:r>
      <w:r w:rsidRPr="00D83127">
        <w:rPr>
          <w:lang w:val="it-IT"/>
        </w:rPr>
        <w:t>di C</w:t>
      </w:r>
      <w:r w:rsidR="00D83127" w:rsidRPr="00D83127">
        <w:rPr>
          <w:lang w:val="it-IT"/>
        </w:rPr>
        <w:t>.</w:t>
      </w:r>
      <w:r w:rsidRPr="00D83127">
        <w:rPr>
          <w:lang w:val="it-IT"/>
        </w:rPr>
        <w:t>C</w:t>
      </w:r>
      <w:r w:rsidR="00D83127" w:rsidRPr="00D83127">
        <w:rPr>
          <w:lang w:val="it-IT"/>
        </w:rPr>
        <w:t>.</w:t>
      </w:r>
      <w:r w:rsidRPr="00D83127">
        <w:rPr>
          <w:lang w:val="it-IT"/>
        </w:rPr>
        <w:t xml:space="preserve"> n. </w:t>
      </w:r>
      <w:r w:rsidR="00D83127" w:rsidRPr="00D83127">
        <w:rPr>
          <w:lang w:val="it-IT"/>
        </w:rPr>
        <w:t>49</w:t>
      </w:r>
      <w:r w:rsidRPr="00D83127">
        <w:rPr>
          <w:lang w:val="it-IT"/>
        </w:rPr>
        <w:t xml:space="preserve"> del 2</w:t>
      </w:r>
      <w:r w:rsidR="00D83127" w:rsidRPr="00D83127">
        <w:rPr>
          <w:lang w:val="it-IT"/>
        </w:rPr>
        <w:t>0</w:t>
      </w:r>
      <w:r w:rsidRPr="00D83127">
        <w:rPr>
          <w:lang w:val="it-IT"/>
        </w:rPr>
        <w:t>.</w:t>
      </w:r>
      <w:r w:rsidR="00D83127" w:rsidRPr="00D83127">
        <w:rPr>
          <w:lang w:val="it-IT"/>
        </w:rPr>
        <w:t>12</w:t>
      </w:r>
      <w:r w:rsidRPr="00D83127">
        <w:rPr>
          <w:lang w:val="it-IT"/>
        </w:rPr>
        <w:t>.201</w:t>
      </w:r>
      <w:r w:rsidR="00D83127" w:rsidRPr="00D83127">
        <w:rPr>
          <w:lang w:val="it-IT"/>
        </w:rPr>
        <w:t>7</w:t>
      </w:r>
      <w:r w:rsidRPr="00186097">
        <w:rPr>
          <w:lang w:val="it-IT"/>
        </w:rPr>
        <w:t xml:space="preserve"> il Docume</w:t>
      </w:r>
      <w:r w:rsidR="0067517F">
        <w:rPr>
          <w:lang w:val="it-IT"/>
        </w:rPr>
        <w:t>nto Unico di Programmazione 2018</w:t>
      </w:r>
      <w:r w:rsidR="000810ED">
        <w:rPr>
          <w:lang w:val="it-IT"/>
        </w:rPr>
        <w:t>-2020</w:t>
      </w:r>
      <w:r w:rsidRPr="00186097">
        <w:rPr>
          <w:lang w:val="it-IT"/>
        </w:rPr>
        <w:t>. In tale atto sono riportati opportuni riferimenti agli approcci e obiettivi di trasparenza per il periodo di</w:t>
      </w:r>
      <w:r w:rsidRPr="00186097">
        <w:rPr>
          <w:spacing w:val="-1"/>
          <w:lang w:val="it-IT"/>
        </w:rPr>
        <w:t xml:space="preserve"> </w:t>
      </w:r>
      <w:r w:rsidRPr="00186097">
        <w:rPr>
          <w:lang w:val="it-IT"/>
        </w:rPr>
        <w:t>riferimento.</w:t>
      </w:r>
    </w:p>
    <w:p w:rsidR="00283563" w:rsidRPr="00186097" w:rsidRDefault="005A2BE4">
      <w:pPr>
        <w:pStyle w:val="Corpotesto"/>
        <w:spacing w:line="360" w:lineRule="auto"/>
        <w:ind w:left="219" w:right="111"/>
        <w:jc w:val="both"/>
        <w:rPr>
          <w:lang w:val="it-IT"/>
        </w:rPr>
      </w:pPr>
      <w:r w:rsidRPr="00186097">
        <w:rPr>
          <w:lang w:val="it-IT"/>
        </w:rPr>
        <w:t>Per quanto attiene il Piano delle Performance, essendo lo stesso approvato successivamente all’approvazione del presente PTPCT, si assicurerà la presenza di appositi obiettivi assegnati alla struttura comunale per la realizzazione della piena trasparenza e accessibilità dei dati e documenti in possesso</w:t>
      </w:r>
      <w:r w:rsidRPr="00186097">
        <w:rPr>
          <w:spacing w:val="4"/>
          <w:lang w:val="it-IT"/>
        </w:rPr>
        <w:t xml:space="preserve"> </w:t>
      </w:r>
      <w:r w:rsidRPr="00186097">
        <w:rPr>
          <w:lang w:val="it-IT"/>
        </w:rPr>
        <w:t>dell’Ente.</w:t>
      </w:r>
    </w:p>
    <w:p w:rsidR="00283563" w:rsidRPr="00186097" w:rsidRDefault="00283563">
      <w:pPr>
        <w:pStyle w:val="Corpotesto"/>
        <w:rPr>
          <w:lang w:val="it-IT"/>
        </w:rPr>
      </w:pPr>
    </w:p>
    <w:p w:rsidR="00283563" w:rsidRPr="00186097" w:rsidRDefault="00283563">
      <w:pPr>
        <w:pStyle w:val="Corpotesto"/>
        <w:spacing w:before="2"/>
        <w:rPr>
          <w:sz w:val="10"/>
          <w:lang w:val="it-IT"/>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1274"/>
        <w:gridCol w:w="566"/>
        <w:gridCol w:w="2973"/>
        <w:gridCol w:w="1466"/>
        <w:gridCol w:w="330"/>
        <w:gridCol w:w="611"/>
      </w:tblGrid>
      <w:tr w:rsidR="00283563">
        <w:trPr>
          <w:trHeight w:val="364"/>
        </w:trPr>
        <w:tc>
          <w:tcPr>
            <w:tcW w:w="2407" w:type="dxa"/>
          </w:tcPr>
          <w:p w:rsidR="00283563" w:rsidRDefault="005A2BE4">
            <w:pPr>
              <w:pStyle w:val="TableParagraph"/>
              <w:spacing w:line="241" w:lineRule="exact"/>
              <w:ind w:left="688"/>
              <w:rPr>
                <w:b/>
                <w:sz w:val="20"/>
              </w:rPr>
            </w:pPr>
            <w:proofErr w:type="spellStart"/>
            <w:r>
              <w:rPr>
                <w:b/>
                <w:sz w:val="20"/>
              </w:rPr>
              <w:t>Obiettivo</w:t>
            </w:r>
            <w:proofErr w:type="spellEnd"/>
          </w:p>
        </w:tc>
        <w:tc>
          <w:tcPr>
            <w:tcW w:w="1840" w:type="dxa"/>
            <w:gridSpan w:val="2"/>
          </w:tcPr>
          <w:p w:rsidR="00283563" w:rsidRDefault="005A2BE4">
            <w:pPr>
              <w:pStyle w:val="TableParagraph"/>
              <w:spacing w:line="241" w:lineRule="exact"/>
              <w:ind w:left="175"/>
              <w:rPr>
                <w:b/>
                <w:sz w:val="20"/>
              </w:rPr>
            </w:pPr>
            <w:r>
              <w:rPr>
                <w:b/>
                <w:sz w:val="20"/>
              </w:rPr>
              <w:t>Responsabile</w:t>
            </w:r>
          </w:p>
        </w:tc>
        <w:tc>
          <w:tcPr>
            <w:tcW w:w="2973" w:type="dxa"/>
          </w:tcPr>
          <w:p w:rsidR="00283563" w:rsidRDefault="005A2BE4">
            <w:pPr>
              <w:pStyle w:val="TableParagraph"/>
              <w:spacing w:line="241" w:lineRule="exact"/>
              <w:ind w:left="90" w:right="83"/>
              <w:jc w:val="center"/>
              <w:rPr>
                <w:b/>
                <w:sz w:val="20"/>
              </w:rPr>
            </w:pPr>
            <w:proofErr w:type="spellStart"/>
            <w:r>
              <w:rPr>
                <w:b/>
                <w:sz w:val="20"/>
              </w:rPr>
              <w:t>Indicatore</w:t>
            </w:r>
            <w:proofErr w:type="spellEnd"/>
          </w:p>
        </w:tc>
        <w:tc>
          <w:tcPr>
            <w:tcW w:w="2407" w:type="dxa"/>
            <w:gridSpan w:val="3"/>
          </w:tcPr>
          <w:p w:rsidR="00283563" w:rsidRDefault="005A2BE4">
            <w:pPr>
              <w:pStyle w:val="TableParagraph"/>
              <w:spacing w:line="241" w:lineRule="exact"/>
              <w:ind w:left="839" w:right="829"/>
              <w:jc w:val="center"/>
              <w:rPr>
                <w:b/>
                <w:sz w:val="20"/>
              </w:rPr>
            </w:pPr>
            <w:r>
              <w:rPr>
                <w:b/>
                <w:sz w:val="20"/>
              </w:rPr>
              <w:t>Tempi</w:t>
            </w:r>
          </w:p>
        </w:tc>
      </w:tr>
      <w:tr w:rsidR="00283563">
        <w:trPr>
          <w:trHeight w:val="1458"/>
        </w:trPr>
        <w:tc>
          <w:tcPr>
            <w:tcW w:w="2407" w:type="dxa"/>
          </w:tcPr>
          <w:p w:rsidR="00283563" w:rsidRPr="00186097" w:rsidRDefault="005A2BE4">
            <w:pPr>
              <w:pStyle w:val="TableParagraph"/>
              <w:spacing w:line="360" w:lineRule="auto"/>
              <w:ind w:right="95"/>
              <w:jc w:val="both"/>
              <w:rPr>
                <w:sz w:val="20"/>
                <w:lang w:val="it-IT"/>
              </w:rPr>
            </w:pPr>
            <w:r w:rsidRPr="00186097">
              <w:rPr>
                <w:sz w:val="20"/>
                <w:lang w:val="it-IT"/>
              </w:rPr>
              <w:t>Completezza delle pubblicazioni in Amministrazione</w:t>
            </w:r>
          </w:p>
          <w:p w:rsidR="00283563" w:rsidRPr="00186097" w:rsidRDefault="005A2BE4">
            <w:pPr>
              <w:pStyle w:val="TableParagraph"/>
              <w:jc w:val="both"/>
              <w:rPr>
                <w:sz w:val="20"/>
                <w:lang w:val="it-IT"/>
              </w:rPr>
            </w:pPr>
            <w:r w:rsidRPr="00186097">
              <w:rPr>
                <w:sz w:val="20"/>
                <w:lang w:val="it-IT"/>
              </w:rPr>
              <w:t>Trasparente</w:t>
            </w:r>
          </w:p>
        </w:tc>
        <w:tc>
          <w:tcPr>
            <w:tcW w:w="1274" w:type="dxa"/>
            <w:tcBorders>
              <w:right w:val="nil"/>
            </w:tcBorders>
          </w:tcPr>
          <w:p w:rsidR="00283563" w:rsidRDefault="005A2BE4">
            <w:pPr>
              <w:pStyle w:val="TableParagraph"/>
              <w:spacing w:line="360" w:lineRule="auto"/>
              <w:rPr>
                <w:sz w:val="20"/>
              </w:rPr>
            </w:pPr>
            <w:proofErr w:type="spellStart"/>
            <w:r>
              <w:rPr>
                <w:sz w:val="20"/>
              </w:rPr>
              <w:t>Tutta</w:t>
            </w:r>
            <w:proofErr w:type="spellEnd"/>
            <w:r>
              <w:rPr>
                <w:sz w:val="20"/>
              </w:rPr>
              <w:t xml:space="preserve"> </w:t>
            </w:r>
            <w:proofErr w:type="spellStart"/>
            <w:r>
              <w:rPr>
                <w:w w:val="95"/>
                <w:sz w:val="20"/>
              </w:rPr>
              <w:t>struttura</w:t>
            </w:r>
            <w:proofErr w:type="spellEnd"/>
          </w:p>
        </w:tc>
        <w:tc>
          <w:tcPr>
            <w:tcW w:w="566" w:type="dxa"/>
            <w:tcBorders>
              <w:left w:val="nil"/>
            </w:tcBorders>
          </w:tcPr>
          <w:p w:rsidR="00283563" w:rsidRDefault="005A2BE4">
            <w:pPr>
              <w:pStyle w:val="TableParagraph"/>
              <w:spacing w:line="241" w:lineRule="exact"/>
              <w:ind w:left="0" w:right="93"/>
              <w:jc w:val="right"/>
              <w:rPr>
                <w:sz w:val="20"/>
              </w:rPr>
            </w:pPr>
            <w:r>
              <w:rPr>
                <w:sz w:val="20"/>
              </w:rPr>
              <w:t>la</w:t>
            </w:r>
          </w:p>
        </w:tc>
        <w:tc>
          <w:tcPr>
            <w:tcW w:w="2973" w:type="dxa"/>
          </w:tcPr>
          <w:p w:rsidR="00283563" w:rsidRPr="00186097" w:rsidRDefault="005A2BE4">
            <w:pPr>
              <w:pStyle w:val="TableParagraph"/>
              <w:spacing w:line="360" w:lineRule="auto"/>
              <w:ind w:left="108" w:right="95"/>
              <w:jc w:val="both"/>
              <w:rPr>
                <w:sz w:val="20"/>
                <w:lang w:val="it-IT"/>
              </w:rPr>
            </w:pPr>
            <w:r w:rsidRPr="00186097">
              <w:rPr>
                <w:sz w:val="20"/>
                <w:lang w:val="it-IT"/>
              </w:rPr>
              <w:t>Percentuale di attestazione obblighi di pubblicazione NV/OIV annuale: &gt; 66%</w:t>
            </w:r>
          </w:p>
        </w:tc>
        <w:tc>
          <w:tcPr>
            <w:tcW w:w="1466" w:type="dxa"/>
            <w:tcBorders>
              <w:right w:val="nil"/>
            </w:tcBorders>
          </w:tcPr>
          <w:p w:rsidR="00283563" w:rsidRDefault="005A2BE4">
            <w:pPr>
              <w:pStyle w:val="TableParagraph"/>
              <w:spacing w:line="360" w:lineRule="auto"/>
              <w:ind w:left="109"/>
              <w:rPr>
                <w:sz w:val="20"/>
              </w:rPr>
            </w:pPr>
            <w:proofErr w:type="spellStart"/>
            <w:r>
              <w:rPr>
                <w:sz w:val="20"/>
              </w:rPr>
              <w:t>Entro</w:t>
            </w:r>
            <w:proofErr w:type="spellEnd"/>
            <w:r>
              <w:rPr>
                <w:sz w:val="20"/>
              </w:rPr>
              <w:t xml:space="preserve"> 31/12 anno</w:t>
            </w:r>
          </w:p>
        </w:tc>
        <w:tc>
          <w:tcPr>
            <w:tcW w:w="330" w:type="dxa"/>
            <w:tcBorders>
              <w:left w:val="nil"/>
              <w:right w:val="nil"/>
            </w:tcBorders>
          </w:tcPr>
          <w:p w:rsidR="00283563" w:rsidRDefault="005A2BE4">
            <w:pPr>
              <w:pStyle w:val="TableParagraph"/>
              <w:spacing w:line="241" w:lineRule="exact"/>
              <w:ind w:left="61" w:right="49"/>
              <w:jc w:val="center"/>
              <w:rPr>
                <w:sz w:val="20"/>
              </w:rPr>
            </w:pPr>
            <w:r>
              <w:rPr>
                <w:sz w:val="20"/>
              </w:rPr>
              <w:t>di</w:t>
            </w:r>
          </w:p>
        </w:tc>
        <w:tc>
          <w:tcPr>
            <w:tcW w:w="611" w:type="dxa"/>
            <w:tcBorders>
              <w:left w:val="nil"/>
            </w:tcBorders>
          </w:tcPr>
          <w:p w:rsidR="00283563" w:rsidRDefault="005A2BE4">
            <w:pPr>
              <w:pStyle w:val="TableParagraph"/>
              <w:spacing w:line="241" w:lineRule="exact"/>
              <w:ind w:left="82"/>
              <w:rPr>
                <w:sz w:val="20"/>
              </w:rPr>
            </w:pPr>
            <w:proofErr w:type="spellStart"/>
            <w:r>
              <w:rPr>
                <w:sz w:val="20"/>
              </w:rPr>
              <w:t>ogni</w:t>
            </w:r>
            <w:proofErr w:type="spellEnd"/>
          </w:p>
        </w:tc>
      </w:tr>
      <w:tr w:rsidR="00283563">
        <w:trPr>
          <w:trHeight w:val="1091"/>
        </w:trPr>
        <w:tc>
          <w:tcPr>
            <w:tcW w:w="2407" w:type="dxa"/>
          </w:tcPr>
          <w:p w:rsidR="00283563" w:rsidRDefault="005A2BE4">
            <w:pPr>
              <w:pStyle w:val="TableParagraph"/>
              <w:tabs>
                <w:tab w:val="left" w:pos="1507"/>
              </w:tabs>
              <w:spacing w:line="360" w:lineRule="auto"/>
              <w:ind w:right="97"/>
              <w:rPr>
                <w:sz w:val="20"/>
              </w:rPr>
            </w:pPr>
            <w:proofErr w:type="spellStart"/>
            <w:r>
              <w:rPr>
                <w:sz w:val="20"/>
              </w:rPr>
              <w:t>Verifica</w:t>
            </w:r>
            <w:proofErr w:type="spellEnd"/>
            <w:r>
              <w:rPr>
                <w:sz w:val="20"/>
              </w:rPr>
              <w:tab/>
            </w:r>
            <w:proofErr w:type="spellStart"/>
            <w:r>
              <w:rPr>
                <w:w w:val="95"/>
                <w:sz w:val="20"/>
              </w:rPr>
              <w:t>formato</w:t>
            </w:r>
            <w:proofErr w:type="spellEnd"/>
            <w:r>
              <w:rPr>
                <w:w w:val="95"/>
                <w:sz w:val="20"/>
              </w:rPr>
              <w:t xml:space="preserve"> </w:t>
            </w:r>
            <w:proofErr w:type="spellStart"/>
            <w:r>
              <w:rPr>
                <w:sz w:val="20"/>
              </w:rPr>
              <w:t>pubblicazione</w:t>
            </w:r>
            <w:proofErr w:type="spellEnd"/>
            <w:r>
              <w:rPr>
                <w:spacing w:val="-4"/>
                <w:sz w:val="20"/>
              </w:rPr>
              <w:t xml:space="preserve"> </w:t>
            </w:r>
            <w:proofErr w:type="spellStart"/>
            <w:r>
              <w:rPr>
                <w:sz w:val="20"/>
              </w:rPr>
              <w:t>dati</w:t>
            </w:r>
            <w:proofErr w:type="spellEnd"/>
          </w:p>
        </w:tc>
        <w:tc>
          <w:tcPr>
            <w:tcW w:w="1274" w:type="dxa"/>
            <w:tcBorders>
              <w:right w:val="nil"/>
            </w:tcBorders>
          </w:tcPr>
          <w:p w:rsidR="00283563" w:rsidRDefault="005A2BE4">
            <w:pPr>
              <w:pStyle w:val="TableParagraph"/>
              <w:spacing w:line="360" w:lineRule="auto"/>
              <w:rPr>
                <w:sz w:val="20"/>
              </w:rPr>
            </w:pPr>
            <w:proofErr w:type="spellStart"/>
            <w:r>
              <w:rPr>
                <w:sz w:val="20"/>
              </w:rPr>
              <w:t>Tutta</w:t>
            </w:r>
            <w:proofErr w:type="spellEnd"/>
            <w:r>
              <w:rPr>
                <w:sz w:val="20"/>
              </w:rPr>
              <w:t xml:space="preserve"> </w:t>
            </w:r>
            <w:proofErr w:type="spellStart"/>
            <w:r>
              <w:rPr>
                <w:w w:val="95"/>
                <w:sz w:val="20"/>
              </w:rPr>
              <w:t>struttura</w:t>
            </w:r>
            <w:proofErr w:type="spellEnd"/>
          </w:p>
        </w:tc>
        <w:tc>
          <w:tcPr>
            <w:tcW w:w="566" w:type="dxa"/>
            <w:tcBorders>
              <w:left w:val="nil"/>
            </w:tcBorders>
          </w:tcPr>
          <w:p w:rsidR="00283563" w:rsidRDefault="005A2BE4">
            <w:pPr>
              <w:pStyle w:val="TableParagraph"/>
              <w:spacing w:line="241" w:lineRule="exact"/>
              <w:ind w:left="0" w:right="93"/>
              <w:jc w:val="right"/>
              <w:rPr>
                <w:sz w:val="20"/>
              </w:rPr>
            </w:pPr>
            <w:r>
              <w:rPr>
                <w:sz w:val="20"/>
              </w:rPr>
              <w:t>la</w:t>
            </w:r>
          </w:p>
        </w:tc>
        <w:tc>
          <w:tcPr>
            <w:tcW w:w="2973" w:type="dxa"/>
          </w:tcPr>
          <w:p w:rsidR="00283563" w:rsidRPr="00186097" w:rsidRDefault="005A2BE4">
            <w:pPr>
              <w:pStyle w:val="TableParagraph"/>
              <w:tabs>
                <w:tab w:val="left" w:pos="1111"/>
                <w:tab w:val="left" w:pos="1505"/>
                <w:tab w:val="left" w:pos="1640"/>
              </w:tabs>
              <w:spacing w:line="360" w:lineRule="auto"/>
              <w:ind w:left="108" w:right="115"/>
              <w:rPr>
                <w:sz w:val="20"/>
                <w:lang w:val="it-IT"/>
              </w:rPr>
            </w:pPr>
            <w:r w:rsidRPr="00186097">
              <w:rPr>
                <w:sz w:val="20"/>
                <w:lang w:val="it-IT"/>
              </w:rPr>
              <w:t>Verifica</w:t>
            </w:r>
            <w:r w:rsidRPr="00186097">
              <w:rPr>
                <w:sz w:val="20"/>
                <w:lang w:val="it-IT"/>
              </w:rPr>
              <w:tab/>
            </w:r>
            <w:r w:rsidRPr="00186097">
              <w:rPr>
                <w:sz w:val="20"/>
                <w:lang w:val="it-IT"/>
              </w:rPr>
              <w:tab/>
            </w:r>
            <w:r w:rsidRPr="00186097">
              <w:rPr>
                <w:sz w:val="20"/>
                <w:lang w:val="it-IT"/>
              </w:rPr>
              <w:tab/>
            </w:r>
            <w:r w:rsidRPr="00186097">
              <w:rPr>
                <w:w w:val="95"/>
                <w:sz w:val="20"/>
                <w:lang w:val="it-IT"/>
              </w:rPr>
              <w:t xml:space="preserve">attestazione </w:t>
            </w:r>
            <w:r w:rsidRPr="00186097">
              <w:rPr>
                <w:sz w:val="20"/>
                <w:lang w:val="it-IT"/>
              </w:rPr>
              <w:t>obblighi</w:t>
            </w:r>
            <w:r w:rsidRPr="00186097">
              <w:rPr>
                <w:sz w:val="20"/>
                <w:lang w:val="it-IT"/>
              </w:rPr>
              <w:tab/>
              <w:t>di</w:t>
            </w:r>
            <w:r w:rsidRPr="00186097">
              <w:rPr>
                <w:sz w:val="20"/>
                <w:lang w:val="it-IT"/>
              </w:rPr>
              <w:tab/>
            </w:r>
            <w:r w:rsidRPr="00186097">
              <w:rPr>
                <w:w w:val="95"/>
                <w:sz w:val="20"/>
                <w:lang w:val="it-IT"/>
              </w:rPr>
              <w:t>pubblicazione</w:t>
            </w:r>
          </w:p>
          <w:p w:rsidR="00283563" w:rsidRPr="00186097" w:rsidRDefault="005A2BE4">
            <w:pPr>
              <w:pStyle w:val="TableParagraph"/>
              <w:ind w:left="108"/>
              <w:rPr>
                <w:sz w:val="20"/>
                <w:lang w:val="it-IT"/>
              </w:rPr>
            </w:pPr>
            <w:r w:rsidRPr="00186097">
              <w:rPr>
                <w:sz w:val="20"/>
                <w:lang w:val="it-IT"/>
              </w:rPr>
              <w:t>NV/OIV annuale: &gt; 66%</w:t>
            </w:r>
          </w:p>
        </w:tc>
        <w:tc>
          <w:tcPr>
            <w:tcW w:w="1466" w:type="dxa"/>
            <w:tcBorders>
              <w:right w:val="nil"/>
            </w:tcBorders>
          </w:tcPr>
          <w:p w:rsidR="00283563" w:rsidRDefault="005A2BE4">
            <w:pPr>
              <w:pStyle w:val="TableParagraph"/>
              <w:spacing w:line="360" w:lineRule="auto"/>
              <w:ind w:left="109"/>
              <w:rPr>
                <w:sz w:val="20"/>
              </w:rPr>
            </w:pPr>
            <w:proofErr w:type="spellStart"/>
            <w:r>
              <w:rPr>
                <w:sz w:val="20"/>
              </w:rPr>
              <w:t>Entro</w:t>
            </w:r>
            <w:proofErr w:type="spellEnd"/>
            <w:r>
              <w:rPr>
                <w:sz w:val="20"/>
              </w:rPr>
              <w:t xml:space="preserve"> 31/12 anno</w:t>
            </w:r>
          </w:p>
        </w:tc>
        <w:tc>
          <w:tcPr>
            <w:tcW w:w="330" w:type="dxa"/>
            <w:tcBorders>
              <w:left w:val="nil"/>
              <w:right w:val="nil"/>
            </w:tcBorders>
          </w:tcPr>
          <w:p w:rsidR="00283563" w:rsidRDefault="005A2BE4">
            <w:pPr>
              <w:pStyle w:val="TableParagraph"/>
              <w:spacing w:line="241" w:lineRule="exact"/>
              <w:ind w:left="61" w:right="49"/>
              <w:jc w:val="center"/>
              <w:rPr>
                <w:sz w:val="20"/>
              </w:rPr>
            </w:pPr>
            <w:r>
              <w:rPr>
                <w:sz w:val="20"/>
              </w:rPr>
              <w:t>di</w:t>
            </w:r>
          </w:p>
        </w:tc>
        <w:tc>
          <w:tcPr>
            <w:tcW w:w="611" w:type="dxa"/>
            <w:tcBorders>
              <w:left w:val="nil"/>
            </w:tcBorders>
          </w:tcPr>
          <w:p w:rsidR="00283563" w:rsidRDefault="005A2BE4">
            <w:pPr>
              <w:pStyle w:val="TableParagraph"/>
              <w:spacing w:line="241" w:lineRule="exact"/>
              <w:ind w:left="82"/>
              <w:rPr>
                <w:sz w:val="20"/>
              </w:rPr>
            </w:pPr>
            <w:proofErr w:type="spellStart"/>
            <w:r>
              <w:rPr>
                <w:sz w:val="20"/>
              </w:rPr>
              <w:t>ogni</w:t>
            </w:r>
            <w:proofErr w:type="spellEnd"/>
          </w:p>
        </w:tc>
      </w:tr>
      <w:tr w:rsidR="00283563">
        <w:trPr>
          <w:trHeight w:val="731"/>
        </w:trPr>
        <w:tc>
          <w:tcPr>
            <w:tcW w:w="2407" w:type="dxa"/>
          </w:tcPr>
          <w:p w:rsidR="00283563" w:rsidRPr="00186097" w:rsidRDefault="005A2BE4">
            <w:pPr>
              <w:pStyle w:val="TableParagraph"/>
              <w:tabs>
                <w:tab w:val="left" w:pos="935"/>
              </w:tabs>
              <w:rPr>
                <w:sz w:val="20"/>
                <w:lang w:val="it-IT"/>
              </w:rPr>
            </w:pPr>
            <w:r w:rsidRPr="00186097">
              <w:rPr>
                <w:sz w:val="20"/>
                <w:lang w:val="it-IT"/>
              </w:rPr>
              <w:t>Esito</w:t>
            </w:r>
            <w:r w:rsidRPr="00186097">
              <w:rPr>
                <w:sz w:val="20"/>
                <w:lang w:val="it-IT"/>
              </w:rPr>
              <w:tab/>
              <w:t>pubblicazione</w:t>
            </w:r>
          </w:p>
          <w:p w:rsidR="00283563" w:rsidRPr="00186097" w:rsidRDefault="005A2BE4">
            <w:pPr>
              <w:pStyle w:val="TableParagraph"/>
              <w:spacing w:before="122"/>
              <w:rPr>
                <w:sz w:val="20"/>
                <w:lang w:val="it-IT"/>
              </w:rPr>
            </w:pPr>
            <w:r w:rsidRPr="00186097">
              <w:rPr>
                <w:sz w:val="20"/>
                <w:lang w:val="it-IT"/>
              </w:rPr>
              <w:t>XML dati l. 190/2012</w:t>
            </w:r>
          </w:p>
        </w:tc>
        <w:tc>
          <w:tcPr>
            <w:tcW w:w="1840" w:type="dxa"/>
            <w:gridSpan w:val="2"/>
          </w:tcPr>
          <w:p w:rsidR="00283563" w:rsidRPr="00001C06" w:rsidRDefault="005A2BE4" w:rsidP="00001C06">
            <w:pPr>
              <w:pStyle w:val="TableParagraph"/>
              <w:rPr>
                <w:sz w:val="20"/>
                <w:lang w:val="it-IT"/>
              </w:rPr>
            </w:pPr>
            <w:r w:rsidRPr="00001C06">
              <w:rPr>
                <w:sz w:val="20"/>
                <w:lang w:val="it-IT"/>
              </w:rPr>
              <w:t>Operatori</w:t>
            </w:r>
            <w:r w:rsidR="00001C06" w:rsidRPr="00001C06">
              <w:rPr>
                <w:sz w:val="20"/>
                <w:lang w:val="it-IT"/>
              </w:rPr>
              <w:t xml:space="preserve"> </w:t>
            </w:r>
            <w:r w:rsidRPr="00001C06">
              <w:rPr>
                <w:sz w:val="20"/>
                <w:lang w:val="it-IT"/>
              </w:rPr>
              <w:t>accredit</w:t>
            </w:r>
            <w:r w:rsidR="00001C06" w:rsidRPr="00001C06">
              <w:rPr>
                <w:sz w:val="20"/>
                <w:lang w:val="it-IT"/>
              </w:rPr>
              <w:t>at</w:t>
            </w:r>
            <w:r w:rsidRPr="00001C06">
              <w:rPr>
                <w:sz w:val="20"/>
                <w:lang w:val="it-IT"/>
              </w:rPr>
              <w:t>i</w:t>
            </w:r>
            <w:r w:rsidRPr="00001C06">
              <w:rPr>
                <w:spacing w:val="63"/>
                <w:sz w:val="20"/>
                <w:lang w:val="it-IT"/>
              </w:rPr>
              <w:t xml:space="preserve"> </w:t>
            </w:r>
            <w:r w:rsidR="00001C06" w:rsidRPr="00001C06">
              <w:rPr>
                <w:sz w:val="20"/>
                <w:lang w:val="it-IT"/>
              </w:rPr>
              <w:t>Servizi on line ANAC</w:t>
            </w:r>
          </w:p>
        </w:tc>
        <w:tc>
          <w:tcPr>
            <w:tcW w:w="2973" w:type="dxa"/>
          </w:tcPr>
          <w:p w:rsidR="00283563" w:rsidRDefault="005A2BE4">
            <w:pPr>
              <w:pStyle w:val="TableParagraph"/>
              <w:ind w:left="90" w:right="102"/>
              <w:jc w:val="center"/>
              <w:rPr>
                <w:sz w:val="20"/>
              </w:rPr>
            </w:pPr>
            <w:proofErr w:type="spellStart"/>
            <w:r>
              <w:rPr>
                <w:sz w:val="20"/>
              </w:rPr>
              <w:t>Verifica</w:t>
            </w:r>
            <w:proofErr w:type="spellEnd"/>
            <w:r>
              <w:rPr>
                <w:sz w:val="20"/>
              </w:rPr>
              <w:t xml:space="preserve"> XML </w:t>
            </w:r>
            <w:proofErr w:type="spellStart"/>
            <w:r>
              <w:rPr>
                <w:sz w:val="20"/>
              </w:rPr>
              <w:t>Anac</w:t>
            </w:r>
            <w:proofErr w:type="spellEnd"/>
            <w:r>
              <w:rPr>
                <w:sz w:val="20"/>
              </w:rPr>
              <w:t xml:space="preserve">: </w:t>
            </w:r>
            <w:proofErr w:type="spellStart"/>
            <w:r>
              <w:rPr>
                <w:sz w:val="20"/>
              </w:rPr>
              <w:t>positiva</w:t>
            </w:r>
            <w:proofErr w:type="spellEnd"/>
          </w:p>
        </w:tc>
        <w:tc>
          <w:tcPr>
            <w:tcW w:w="2407" w:type="dxa"/>
            <w:gridSpan w:val="3"/>
          </w:tcPr>
          <w:p w:rsidR="00283563" w:rsidRDefault="005A2BE4">
            <w:pPr>
              <w:pStyle w:val="TableParagraph"/>
              <w:ind w:left="110"/>
              <w:rPr>
                <w:sz w:val="20"/>
              </w:rPr>
            </w:pPr>
            <w:proofErr w:type="spellStart"/>
            <w:r>
              <w:rPr>
                <w:sz w:val="20"/>
              </w:rPr>
              <w:t>Entro</w:t>
            </w:r>
            <w:proofErr w:type="spellEnd"/>
            <w:r>
              <w:rPr>
                <w:sz w:val="20"/>
              </w:rPr>
              <w:t xml:space="preserve"> 31/1</w:t>
            </w:r>
            <w:r>
              <w:rPr>
                <w:spacing w:val="62"/>
                <w:sz w:val="20"/>
              </w:rPr>
              <w:t xml:space="preserve"> </w:t>
            </w:r>
            <w:proofErr w:type="spellStart"/>
            <w:r>
              <w:rPr>
                <w:sz w:val="20"/>
              </w:rPr>
              <w:t>dell’anno</w:t>
            </w:r>
            <w:proofErr w:type="spellEnd"/>
          </w:p>
          <w:p w:rsidR="00283563" w:rsidRDefault="005A2BE4">
            <w:pPr>
              <w:pStyle w:val="TableParagraph"/>
              <w:spacing w:before="122"/>
              <w:ind w:left="109"/>
              <w:rPr>
                <w:sz w:val="20"/>
              </w:rPr>
            </w:pPr>
            <w:proofErr w:type="spellStart"/>
            <w:r>
              <w:rPr>
                <w:sz w:val="20"/>
              </w:rPr>
              <w:t>successivo</w:t>
            </w:r>
            <w:proofErr w:type="spellEnd"/>
          </w:p>
        </w:tc>
      </w:tr>
    </w:tbl>
    <w:p w:rsidR="00283563" w:rsidRDefault="00283563">
      <w:pPr>
        <w:rPr>
          <w:sz w:val="20"/>
        </w:rPr>
        <w:sectPr w:rsidR="00283563">
          <w:pgSz w:w="11900" w:h="16840"/>
          <w:pgMar w:top="940" w:right="900" w:bottom="900" w:left="800" w:header="708" w:footer="706" w:gutter="0"/>
          <w:cols w:space="720"/>
        </w:sectPr>
      </w:pPr>
    </w:p>
    <w:p w:rsidR="00283563" w:rsidRDefault="00283563">
      <w:pPr>
        <w:pStyle w:val="Corpotesto"/>
      </w:pPr>
    </w:p>
    <w:p w:rsidR="00283563" w:rsidRPr="000C2D93" w:rsidRDefault="005A2BE4">
      <w:pPr>
        <w:pStyle w:val="Titolo2"/>
        <w:numPr>
          <w:ilvl w:val="1"/>
          <w:numId w:val="18"/>
        </w:numPr>
        <w:tabs>
          <w:tab w:val="left" w:pos="1636"/>
        </w:tabs>
        <w:spacing w:before="99" w:line="360" w:lineRule="auto"/>
        <w:ind w:left="580" w:right="113" w:firstLine="0"/>
        <w:jc w:val="both"/>
        <w:rPr>
          <w:lang w:val="it-IT"/>
        </w:rPr>
      </w:pPr>
      <w:bookmarkStart w:id="31" w:name="_TOC_250000"/>
      <w:r w:rsidRPr="000C2D93">
        <w:rPr>
          <w:lang w:val="it-IT"/>
        </w:rPr>
        <w:t>Contenuti - flussi informativi necessari per garantire, all’interno di ogni ente, l’individuazione/ l’elaborazione, la trasmissione e la pubblicazione dei dati – nominativi dei</w:t>
      </w:r>
      <w:r w:rsidRPr="000C2D93">
        <w:rPr>
          <w:spacing w:val="-1"/>
          <w:lang w:val="it-IT"/>
        </w:rPr>
        <w:t xml:space="preserve"> </w:t>
      </w:r>
      <w:bookmarkEnd w:id="31"/>
      <w:r w:rsidRPr="000C2D93">
        <w:rPr>
          <w:lang w:val="it-IT"/>
        </w:rPr>
        <w:t>responsabili</w:t>
      </w:r>
    </w:p>
    <w:p w:rsidR="00283563" w:rsidRPr="000C2D93" w:rsidRDefault="005A2BE4">
      <w:pPr>
        <w:pStyle w:val="Corpotesto"/>
        <w:spacing w:before="61" w:line="360" w:lineRule="auto"/>
        <w:ind w:left="219" w:right="111"/>
        <w:jc w:val="both"/>
        <w:rPr>
          <w:lang w:val="it-IT"/>
        </w:rPr>
      </w:pPr>
      <w:r w:rsidRPr="000C2D93">
        <w:rPr>
          <w:lang w:val="it-IT"/>
        </w:rPr>
        <w:t>Nel novellato art. 10 del d.lgs. 33/2013 è chiarito che la sezione del PTPCT sulla trasparenza deve essere impostata come atto organizzativo fondamentale dei flussi informativi necessari per garantire, all’interno di ogni ente, l’individuazione/l’elaborazione, la trasmissione e la pubblicazione dei</w:t>
      </w:r>
      <w:r w:rsidRPr="000C2D93">
        <w:rPr>
          <w:spacing w:val="-1"/>
          <w:lang w:val="it-IT"/>
        </w:rPr>
        <w:t xml:space="preserve"> </w:t>
      </w:r>
      <w:r w:rsidRPr="000C2D93">
        <w:rPr>
          <w:lang w:val="it-IT"/>
        </w:rPr>
        <w:t>dati.</w:t>
      </w:r>
    </w:p>
    <w:p w:rsidR="00283563" w:rsidRPr="000C2D93" w:rsidRDefault="005A2BE4">
      <w:pPr>
        <w:pStyle w:val="Corpotesto"/>
        <w:spacing w:line="360" w:lineRule="auto"/>
        <w:ind w:left="219" w:right="113"/>
        <w:jc w:val="both"/>
        <w:rPr>
          <w:lang w:val="it-IT"/>
        </w:rPr>
      </w:pPr>
      <w:r w:rsidRPr="000C2D93">
        <w:rPr>
          <w:lang w:val="it-IT"/>
        </w:rPr>
        <w:t>Caratteristica essenziale della sezione della trasparenza è l’indicazione dei nominativi dei soggetti responsabili di ognuna di queste fasi relativamente ad ogni obbligo di pubblicazione.</w:t>
      </w:r>
    </w:p>
    <w:p w:rsidR="00283563" w:rsidRPr="000C2D93" w:rsidRDefault="005A2BE4">
      <w:pPr>
        <w:pStyle w:val="Corpotesto"/>
        <w:spacing w:line="360" w:lineRule="auto"/>
        <w:ind w:left="219" w:right="114"/>
        <w:jc w:val="both"/>
        <w:rPr>
          <w:lang w:val="it-IT"/>
        </w:rPr>
      </w:pPr>
      <w:r w:rsidRPr="00D43CB0">
        <w:rPr>
          <w:lang w:val="it-IT"/>
        </w:rPr>
        <w:t xml:space="preserve">L’Allegato n. </w:t>
      </w:r>
      <w:r w:rsidR="00F7171D" w:rsidRPr="00D43CB0">
        <w:rPr>
          <w:lang w:val="it-IT"/>
        </w:rPr>
        <w:t>5 “Mappa trasparenza</w:t>
      </w:r>
      <w:r w:rsidRPr="00D43CB0">
        <w:rPr>
          <w:lang w:val="it-IT"/>
        </w:rPr>
        <w:t>”</w:t>
      </w:r>
      <w:r w:rsidRPr="000C2D93">
        <w:rPr>
          <w:lang w:val="it-IT"/>
        </w:rPr>
        <w:t xml:space="preserve"> al presente PTPCT definisce gli obblighi di pubblicazione vigenti ai sensi del d.lgs. n. 33/2013 come modificato al d.lgs. n.</w:t>
      </w:r>
      <w:r w:rsidRPr="000C2D93">
        <w:rPr>
          <w:spacing w:val="-22"/>
          <w:lang w:val="it-IT"/>
        </w:rPr>
        <w:t xml:space="preserve"> </w:t>
      </w:r>
      <w:r w:rsidRPr="000C2D93">
        <w:rPr>
          <w:lang w:val="it-IT"/>
        </w:rPr>
        <w:t>97/2016.</w:t>
      </w:r>
    </w:p>
    <w:p w:rsidR="00283563" w:rsidRPr="000C2D93" w:rsidRDefault="005A2BE4">
      <w:pPr>
        <w:spacing w:line="360" w:lineRule="auto"/>
        <w:ind w:left="219" w:right="109"/>
        <w:jc w:val="both"/>
        <w:rPr>
          <w:sz w:val="20"/>
          <w:lang w:val="it-IT"/>
        </w:rPr>
      </w:pPr>
      <w:r w:rsidRPr="000C2D93">
        <w:rPr>
          <w:sz w:val="20"/>
          <w:lang w:val="it-IT"/>
        </w:rPr>
        <w:t>L’individuazione dei responsabili delle varie fasi del flusso informativo è funzionale al sistema delle responsabilità che il d.lgs. 33/2013 articola con riferimento ad ognuno dei soggetti considerati. Si consideri, ad esempio, quanto previsto dall’art. 43 co. 4 del d.lgs. 33/2103 (</w:t>
      </w:r>
      <w:r w:rsidRPr="000C2D93">
        <w:rPr>
          <w:i/>
          <w:sz w:val="20"/>
          <w:lang w:val="it-IT"/>
        </w:rPr>
        <w:t>I dirigenti responsabili dell'amministrazione e il responsabile per la trasparenza controllano e assicurano la regolare attuazione dell'accesso civico sulla base di quanto stabilito dal presente decreto</w:t>
      </w:r>
      <w:r w:rsidRPr="000C2D93">
        <w:rPr>
          <w:sz w:val="20"/>
          <w:lang w:val="it-IT"/>
        </w:rPr>
        <w:t>).</w:t>
      </w:r>
    </w:p>
    <w:p w:rsidR="00283563" w:rsidRPr="000C2D93" w:rsidRDefault="005A2BE4">
      <w:pPr>
        <w:pStyle w:val="Corpotesto"/>
        <w:spacing w:line="360" w:lineRule="auto"/>
        <w:ind w:left="219" w:right="111"/>
        <w:jc w:val="both"/>
        <w:rPr>
          <w:lang w:val="it-IT"/>
        </w:rPr>
      </w:pPr>
      <w:r w:rsidRPr="000C2D93">
        <w:rPr>
          <w:lang w:val="it-IT"/>
        </w:rPr>
        <w:t>Sia gli obiettivi strategici in materia di prevenzione della corruzione e trasparenza (art. 1, co. 8 l. 190/2012) sia la sezione della trasparenza con l’indicazione dei responsabili della trasmissione e della pubblicazione dei documenti e delle informazioni (art. 10 co. 1, d.lgs. 33/2013) costituiscono contenuto necessario del Piano triennale per la prevenzione della corruzione e della trasparenza.</w:t>
      </w:r>
    </w:p>
    <w:p w:rsidR="00283563" w:rsidRDefault="005A2BE4">
      <w:pPr>
        <w:pStyle w:val="Corpotesto"/>
        <w:spacing w:line="360" w:lineRule="auto"/>
        <w:ind w:left="219" w:right="110"/>
        <w:jc w:val="both"/>
        <w:rPr>
          <w:lang w:val="it-IT"/>
        </w:rPr>
      </w:pPr>
      <w:r w:rsidRPr="000C2D93">
        <w:rPr>
          <w:lang w:val="it-IT"/>
        </w:rPr>
        <w:t xml:space="preserve">In assenza, è configurabile la fattispecie della mancata adozione del Programma triennale della trasparenza per cui l’ANAC si riserva di irrogare le sanzioni pecuniarie previste dall’art. 19 co. 5 del </w:t>
      </w:r>
      <w:proofErr w:type="spellStart"/>
      <w:r w:rsidRPr="000C2D93">
        <w:rPr>
          <w:lang w:val="it-IT"/>
        </w:rPr>
        <w:t>d.l.</w:t>
      </w:r>
      <w:proofErr w:type="spellEnd"/>
      <w:r w:rsidRPr="000C2D93">
        <w:rPr>
          <w:lang w:val="it-IT"/>
        </w:rPr>
        <w:t xml:space="preserve"> 90/2014.</w:t>
      </w:r>
    </w:p>
    <w:p w:rsidR="00B16614" w:rsidRDefault="00B16614">
      <w:pPr>
        <w:pStyle w:val="Corpotesto"/>
        <w:spacing w:line="360" w:lineRule="auto"/>
        <w:ind w:left="219" w:right="110"/>
        <w:jc w:val="both"/>
        <w:rPr>
          <w:lang w:val="it-IT"/>
        </w:rPr>
      </w:pPr>
    </w:p>
    <w:p w:rsidR="00283563" w:rsidRPr="000C2D93" w:rsidRDefault="005A2BE4">
      <w:pPr>
        <w:pStyle w:val="Titolo2"/>
        <w:numPr>
          <w:ilvl w:val="1"/>
          <w:numId w:val="18"/>
        </w:numPr>
        <w:tabs>
          <w:tab w:val="left" w:pos="1635"/>
          <w:tab w:val="left" w:pos="1636"/>
        </w:tabs>
        <w:spacing w:before="1" w:line="360" w:lineRule="auto"/>
        <w:ind w:left="579" w:right="116" w:firstLine="0"/>
        <w:rPr>
          <w:lang w:val="it-IT"/>
        </w:rPr>
      </w:pPr>
      <w:r w:rsidRPr="000C2D93">
        <w:rPr>
          <w:lang w:val="it-IT"/>
        </w:rPr>
        <w:t>Contenuti – responsabile unico della prevenzione della corruzione e trasparenza</w:t>
      </w:r>
      <w:r w:rsidRPr="000C2D93">
        <w:rPr>
          <w:spacing w:val="-1"/>
          <w:lang w:val="it-IT"/>
        </w:rPr>
        <w:t xml:space="preserve"> </w:t>
      </w:r>
      <w:r w:rsidRPr="000C2D93">
        <w:rPr>
          <w:lang w:val="it-IT"/>
        </w:rPr>
        <w:t>RPCT</w:t>
      </w:r>
    </w:p>
    <w:p w:rsidR="00283563" w:rsidRPr="000C2D93" w:rsidRDefault="005A2BE4">
      <w:pPr>
        <w:pStyle w:val="Corpotesto"/>
        <w:spacing w:before="60" w:line="360" w:lineRule="auto"/>
        <w:ind w:left="219" w:right="111"/>
        <w:jc w:val="both"/>
        <w:rPr>
          <w:lang w:val="it-IT"/>
        </w:rPr>
      </w:pPr>
      <w:r w:rsidRPr="000C2D93">
        <w:rPr>
          <w:lang w:val="it-IT"/>
        </w:rPr>
        <w:t xml:space="preserve">Nell’obiettivo di programmare ed integrare in modo più incisivo e sinergico la materia della trasparenza e dell’anticorruzione rientra, inoltre, la modifica apportata all’art. 1, co. 7, </w:t>
      </w:r>
      <w:proofErr w:type="gramStart"/>
      <w:r w:rsidRPr="000C2D93">
        <w:rPr>
          <w:lang w:val="it-IT"/>
        </w:rPr>
        <w:t>della  legge</w:t>
      </w:r>
      <w:proofErr w:type="gramEnd"/>
      <w:r w:rsidRPr="000C2D93">
        <w:rPr>
          <w:lang w:val="it-IT"/>
        </w:rPr>
        <w:t xml:space="preserve"> 190/2012 dall’art. 41 co. 1 </w:t>
      </w:r>
      <w:proofErr w:type="spellStart"/>
      <w:r w:rsidRPr="000C2D93">
        <w:rPr>
          <w:lang w:val="it-IT"/>
        </w:rPr>
        <w:t>lett</w:t>
      </w:r>
      <w:proofErr w:type="spellEnd"/>
      <w:r w:rsidRPr="000C2D93">
        <w:rPr>
          <w:lang w:val="it-IT"/>
        </w:rPr>
        <w:t>. f) del d.lgs. 97/2016 in cui è previsto che vi sia un unico Responsabile della prevenzione della corruzione e della</w:t>
      </w:r>
      <w:r w:rsidRPr="000C2D93">
        <w:rPr>
          <w:spacing w:val="-14"/>
          <w:lang w:val="it-IT"/>
        </w:rPr>
        <w:t xml:space="preserve"> </w:t>
      </w:r>
      <w:r w:rsidRPr="000C2D93">
        <w:rPr>
          <w:lang w:val="it-IT"/>
        </w:rPr>
        <w:t>trasparenza.</w:t>
      </w:r>
    </w:p>
    <w:p w:rsidR="00283563" w:rsidRPr="000C2D93" w:rsidRDefault="005A2BE4">
      <w:pPr>
        <w:pStyle w:val="Corpotesto"/>
        <w:spacing w:line="360" w:lineRule="auto"/>
        <w:ind w:left="219" w:right="111"/>
        <w:jc w:val="both"/>
        <w:rPr>
          <w:lang w:val="it-IT"/>
        </w:rPr>
      </w:pPr>
      <w:r w:rsidRPr="000C2D93">
        <w:rPr>
          <w:lang w:val="it-IT"/>
        </w:rPr>
        <w:t>Il Comune di Almese ha individuato con apposito decreto sindacale il Responsabile unico per la prevenzione della corruzione e trasparenza RPCT nella figura del Segretario Comunale.</w:t>
      </w:r>
    </w:p>
    <w:p w:rsidR="00283563" w:rsidRPr="000C2D93" w:rsidRDefault="005A2BE4" w:rsidP="00B16614">
      <w:pPr>
        <w:spacing w:line="360" w:lineRule="auto"/>
        <w:ind w:left="219" w:right="111"/>
        <w:jc w:val="both"/>
        <w:rPr>
          <w:i/>
          <w:sz w:val="20"/>
          <w:lang w:val="it-IT"/>
        </w:rPr>
      </w:pPr>
      <w:r w:rsidRPr="000C2D93">
        <w:rPr>
          <w:sz w:val="20"/>
          <w:lang w:val="it-IT"/>
        </w:rPr>
        <w:t xml:space="preserve">Il RPCT dovrà pertanto occuparsi di svolgere la regia complessiva della predisposizione del PTPC, in costante coordinamento con le strutture dell’amministrazione come indicato nel PNA 2016 § 5. </w:t>
      </w:r>
      <w:r w:rsidRPr="000C2D93">
        <w:rPr>
          <w:i/>
          <w:sz w:val="20"/>
          <w:lang w:val="it-IT"/>
        </w:rPr>
        <w:t>La possibilità di mantenere distinte le figure di RPC e di RT va intesa in senso restrittivo: è possibile, cioè, laddove esistano obiettive difficoltà organizzative tali da giustificare la distinta attribuzione dei ruoli.</w:t>
      </w:r>
    </w:p>
    <w:p w:rsidR="00B16614" w:rsidRDefault="00B16614" w:rsidP="00B16614">
      <w:pPr>
        <w:spacing w:line="360" w:lineRule="auto"/>
        <w:ind w:left="219" w:right="111"/>
        <w:jc w:val="both"/>
        <w:rPr>
          <w:i/>
          <w:sz w:val="20"/>
          <w:lang w:val="it-IT"/>
        </w:rPr>
      </w:pPr>
    </w:p>
    <w:p w:rsidR="00B16614" w:rsidRDefault="00B16614" w:rsidP="00B16614">
      <w:pPr>
        <w:spacing w:line="360" w:lineRule="auto"/>
        <w:ind w:left="219" w:right="111"/>
        <w:jc w:val="both"/>
        <w:rPr>
          <w:i/>
          <w:sz w:val="20"/>
          <w:lang w:val="it-IT"/>
        </w:rPr>
      </w:pPr>
    </w:p>
    <w:p w:rsidR="00283563" w:rsidRPr="000C2D93" w:rsidRDefault="005A2BE4" w:rsidP="00B16614">
      <w:pPr>
        <w:spacing w:line="360" w:lineRule="auto"/>
        <w:ind w:left="219" w:right="111"/>
        <w:jc w:val="both"/>
        <w:rPr>
          <w:i/>
          <w:sz w:val="20"/>
          <w:lang w:val="it-IT"/>
        </w:rPr>
      </w:pPr>
      <w:r w:rsidRPr="000C2D93">
        <w:rPr>
          <w:i/>
          <w:sz w:val="20"/>
          <w:lang w:val="it-IT"/>
        </w:rPr>
        <w:t xml:space="preserve">Ciò si può verificare, ad esempio, in organizzazioni particolarmente complesse ed estese sul </w:t>
      </w:r>
      <w:r w:rsidRPr="000C2D93">
        <w:rPr>
          <w:i/>
          <w:sz w:val="20"/>
          <w:lang w:val="it-IT"/>
        </w:rPr>
        <w:lastRenderedPageBreak/>
        <w:t>territorio e al solo fine di facilitare l’applicazione effettiva e sostanziale della disciplina sull’anticorruzione e sulla trasparenza.</w:t>
      </w:r>
    </w:p>
    <w:p w:rsidR="00283563" w:rsidRPr="000C2D93" w:rsidRDefault="005A2BE4" w:rsidP="00B16614">
      <w:pPr>
        <w:spacing w:line="360" w:lineRule="auto"/>
        <w:ind w:left="219" w:right="111"/>
        <w:jc w:val="both"/>
        <w:rPr>
          <w:i/>
          <w:sz w:val="20"/>
          <w:lang w:val="it-IT"/>
        </w:rPr>
      </w:pPr>
      <w:r w:rsidRPr="000C2D93">
        <w:rPr>
          <w:i/>
          <w:sz w:val="20"/>
          <w:lang w:val="it-IT"/>
        </w:rPr>
        <w:t>E’ necessario che le amministrazioni chiariscano espressamente le motivazioni nei provvedimenti di nomina e garantiscano il coordinamento delle attività svolte dai due responsabili, anche attraverso un adeguato supporto organizzativo.</w:t>
      </w:r>
    </w:p>
    <w:p w:rsidR="00283563" w:rsidRPr="000C2D93" w:rsidRDefault="00283563">
      <w:pPr>
        <w:pStyle w:val="Corpotesto"/>
        <w:spacing w:before="7"/>
        <w:rPr>
          <w:i/>
          <w:sz w:val="19"/>
          <w:lang w:val="it-IT"/>
        </w:rPr>
      </w:pPr>
    </w:p>
    <w:p w:rsidR="00283563" w:rsidRDefault="005A2BE4">
      <w:pPr>
        <w:pStyle w:val="Titolo2"/>
        <w:numPr>
          <w:ilvl w:val="1"/>
          <w:numId w:val="18"/>
        </w:numPr>
        <w:tabs>
          <w:tab w:val="left" w:pos="1635"/>
          <w:tab w:val="left" w:pos="1636"/>
        </w:tabs>
        <w:spacing w:before="1"/>
        <w:ind w:left="1635" w:hanging="1056"/>
      </w:pPr>
      <w:r>
        <w:t>Accesso</w:t>
      </w:r>
      <w:r>
        <w:rPr>
          <w:spacing w:val="-1"/>
        </w:rPr>
        <w:t xml:space="preserve"> </w:t>
      </w:r>
      <w:r>
        <w:t>Civico</w:t>
      </w:r>
    </w:p>
    <w:p w:rsidR="00283563" w:rsidRPr="000C2D93" w:rsidRDefault="005A2BE4">
      <w:pPr>
        <w:pStyle w:val="Corpotesto"/>
        <w:spacing w:before="181" w:line="360" w:lineRule="auto"/>
        <w:ind w:left="219" w:right="110"/>
        <w:jc w:val="both"/>
        <w:rPr>
          <w:lang w:val="it-IT"/>
        </w:rPr>
      </w:pPr>
      <w:r w:rsidRPr="000C2D93">
        <w:rPr>
          <w:lang w:val="it-IT"/>
        </w:rPr>
        <w:t>In conseguenza all’entrata in vigore definitiva del FOIA, l’accesso civico ai sensi dell’art. 5 del d.lgs. n. 33/2013 non è sottoposto ad alcuna limitazione quanto alla legittimazione soggettiva del richiedente, per cui chiunque può esercitarlo anche indipendentemente dall’essere cittadino italiano o residente nel territorio dello Stato. Non è inoltre necessario che sia fornita alcuna motivazione per presentare l’istanza di accesso civico.</w:t>
      </w:r>
    </w:p>
    <w:p w:rsidR="00283563" w:rsidRPr="000C2D93" w:rsidRDefault="00283563">
      <w:pPr>
        <w:pStyle w:val="Corpotesto"/>
        <w:spacing w:before="1"/>
        <w:rPr>
          <w:sz w:val="30"/>
          <w:lang w:val="it-IT"/>
        </w:rPr>
      </w:pPr>
    </w:p>
    <w:p w:rsidR="00283563" w:rsidRPr="000C2D93" w:rsidRDefault="005A2BE4" w:rsidP="00CD58D3">
      <w:pPr>
        <w:pStyle w:val="Corpotesto"/>
        <w:spacing w:before="1" w:line="360" w:lineRule="auto"/>
        <w:ind w:left="219" w:right="110"/>
        <w:jc w:val="both"/>
        <w:rPr>
          <w:lang w:val="it-IT"/>
        </w:rPr>
      </w:pPr>
      <w:r w:rsidRPr="000C2D93">
        <w:rPr>
          <w:lang w:val="it-IT"/>
        </w:rPr>
        <w:t xml:space="preserve">Ai sensi del comma 3 dell’art. 5 del d. </w:t>
      </w:r>
      <w:proofErr w:type="spellStart"/>
      <w:r w:rsidRPr="000C2D93">
        <w:rPr>
          <w:lang w:val="it-IT"/>
        </w:rPr>
        <w:t>lgs</w:t>
      </w:r>
      <w:proofErr w:type="spellEnd"/>
      <w:r w:rsidRPr="000C2D93">
        <w:rPr>
          <w:lang w:val="it-IT"/>
        </w:rPr>
        <w:t>. n. 33/2013, l’istanza può essere trasmessa per via telematica secondo le modalità previste dal decreto legislativo 7 marzo 2005, n. 82 recante il</w:t>
      </w:r>
      <w:r w:rsidR="00CD58D3">
        <w:rPr>
          <w:lang w:val="it-IT"/>
        </w:rPr>
        <w:t xml:space="preserve"> </w:t>
      </w:r>
      <w:r w:rsidRPr="000C2D93">
        <w:rPr>
          <w:lang w:val="it-IT"/>
        </w:rPr>
        <w:t>«Codice dell’amministrazione digitale». Pertanto, ai sensi dell’art. 65 del CAD, le istanze presentate per via telematica alle pubbliche amministrazioni e ai gestori dei servizi pubblici sono valide se:</w:t>
      </w:r>
    </w:p>
    <w:p w:rsidR="00283563" w:rsidRPr="000C2D93" w:rsidRDefault="005A2BE4">
      <w:pPr>
        <w:pStyle w:val="Paragrafoelenco"/>
        <w:numPr>
          <w:ilvl w:val="0"/>
          <w:numId w:val="3"/>
        </w:numPr>
        <w:tabs>
          <w:tab w:val="left" w:pos="928"/>
        </w:tabs>
        <w:ind w:hanging="360"/>
        <w:rPr>
          <w:sz w:val="20"/>
          <w:lang w:val="it-IT"/>
        </w:rPr>
      </w:pPr>
      <w:proofErr w:type="gramStart"/>
      <w:r w:rsidRPr="000C2D93">
        <w:rPr>
          <w:sz w:val="20"/>
          <w:lang w:val="it-IT"/>
        </w:rPr>
        <w:t>sottoscritte</w:t>
      </w:r>
      <w:proofErr w:type="gramEnd"/>
      <w:r w:rsidRPr="000C2D93">
        <w:rPr>
          <w:sz w:val="20"/>
          <w:lang w:val="it-IT"/>
        </w:rPr>
        <w:t xml:space="preserve"> mediante la firma digitale o la firma elettronica</w:t>
      </w:r>
      <w:r w:rsidRPr="000C2D93">
        <w:rPr>
          <w:spacing w:val="-21"/>
          <w:sz w:val="20"/>
          <w:lang w:val="it-IT"/>
        </w:rPr>
        <w:t xml:space="preserve"> </w:t>
      </w:r>
      <w:r w:rsidRPr="000C2D93">
        <w:rPr>
          <w:sz w:val="20"/>
          <w:lang w:val="it-IT"/>
        </w:rPr>
        <w:t>qualificata;</w:t>
      </w:r>
    </w:p>
    <w:p w:rsidR="00283563" w:rsidRPr="000C2D93" w:rsidRDefault="005A2BE4">
      <w:pPr>
        <w:pStyle w:val="Paragrafoelenco"/>
        <w:numPr>
          <w:ilvl w:val="0"/>
          <w:numId w:val="3"/>
        </w:numPr>
        <w:tabs>
          <w:tab w:val="left" w:pos="928"/>
        </w:tabs>
        <w:spacing w:before="120" w:line="360" w:lineRule="auto"/>
        <w:ind w:right="115" w:hanging="360"/>
        <w:rPr>
          <w:sz w:val="20"/>
          <w:lang w:val="it-IT"/>
        </w:rPr>
      </w:pPr>
      <w:proofErr w:type="gramStart"/>
      <w:r w:rsidRPr="000C2D93">
        <w:rPr>
          <w:sz w:val="20"/>
          <w:lang w:val="it-IT"/>
        </w:rPr>
        <w:t>l’istante</w:t>
      </w:r>
      <w:proofErr w:type="gramEnd"/>
      <w:r w:rsidRPr="000C2D93">
        <w:rPr>
          <w:sz w:val="20"/>
          <w:lang w:val="it-IT"/>
        </w:rPr>
        <w:t xml:space="preserve"> è identificato attraverso il sistema pubblico di identità digitale (SPID), nonché carta di identità elettronica o la carta nazionale dei</w:t>
      </w:r>
      <w:r w:rsidRPr="000C2D93">
        <w:rPr>
          <w:spacing w:val="-10"/>
          <w:sz w:val="20"/>
          <w:lang w:val="it-IT"/>
        </w:rPr>
        <w:t xml:space="preserve"> </w:t>
      </w:r>
      <w:r w:rsidRPr="000C2D93">
        <w:rPr>
          <w:sz w:val="20"/>
          <w:lang w:val="it-IT"/>
        </w:rPr>
        <w:t>servizi;</w:t>
      </w:r>
    </w:p>
    <w:p w:rsidR="00283563" w:rsidRPr="000C2D93" w:rsidRDefault="005A2BE4">
      <w:pPr>
        <w:pStyle w:val="Paragrafoelenco"/>
        <w:numPr>
          <w:ilvl w:val="0"/>
          <w:numId w:val="3"/>
        </w:numPr>
        <w:tabs>
          <w:tab w:val="left" w:pos="928"/>
        </w:tabs>
        <w:ind w:hanging="360"/>
        <w:rPr>
          <w:sz w:val="20"/>
          <w:lang w:val="it-IT"/>
        </w:rPr>
      </w:pPr>
      <w:proofErr w:type="gramStart"/>
      <w:r w:rsidRPr="000C2D93">
        <w:rPr>
          <w:sz w:val="20"/>
          <w:lang w:val="it-IT"/>
        </w:rPr>
        <w:t>sono</w:t>
      </w:r>
      <w:proofErr w:type="gramEnd"/>
      <w:r w:rsidRPr="000C2D93">
        <w:rPr>
          <w:sz w:val="20"/>
          <w:lang w:val="it-IT"/>
        </w:rPr>
        <w:t xml:space="preserve"> sottoscritte e presentate unitamente alla copia del documento</w:t>
      </w:r>
      <w:r w:rsidRPr="000C2D93">
        <w:rPr>
          <w:spacing w:val="-17"/>
          <w:sz w:val="20"/>
          <w:lang w:val="it-IT"/>
        </w:rPr>
        <w:t xml:space="preserve"> </w:t>
      </w:r>
      <w:r w:rsidRPr="000C2D93">
        <w:rPr>
          <w:sz w:val="20"/>
          <w:lang w:val="it-IT"/>
        </w:rPr>
        <w:t>d’identità;</w:t>
      </w:r>
    </w:p>
    <w:p w:rsidR="00283563" w:rsidRDefault="005A2BE4">
      <w:pPr>
        <w:pStyle w:val="Paragrafoelenco"/>
        <w:numPr>
          <w:ilvl w:val="0"/>
          <w:numId w:val="3"/>
        </w:numPr>
        <w:tabs>
          <w:tab w:val="left" w:pos="928"/>
        </w:tabs>
        <w:spacing w:before="122"/>
        <w:ind w:hanging="360"/>
        <w:rPr>
          <w:sz w:val="20"/>
          <w:lang w:val="it-IT"/>
        </w:rPr>
      </w:pPr>
      <w:proofErr w:type="gramStart"/>
      <w:r w:rsidRPr="000C2D93">
        <w:rPr>
          <w:sz w:val="20"/>
          <w:lang w:val="it-IT"/>
        </w:rPr>
        <w:t>trasmesse</w:t>
      </w:r>
      <w:proofErr w:type="gramEnd"/>
      <w:r w:rsidRPr="000C2D93">
        <w:rPr>
          <w:sz w:val="20"/>
          <w:lang w:val="it-IT"/>
        </w:rPr>
        <w:t xml:space="preserve"> dall’istante mediante la propria casella di posta elettronica</w:t>
      </w:r>
      <w:r w:rsidRPr="000C2D93">
        <w:rPr>
          <w:spacing w:val="-21"/>
          <w:sz w:val="20"/>
          <w:lang w:val="it-IT"/>
        </w:rPr>
        <w:t xml:space="preserve"> </w:t>
      </w:r>
      <w:r w:rsidRPr="000C2D93">
        <w:rPr>
          <w:sz w:val="20"/>
          <w:lang w:val="it-IT"/>
        </w:rPr>
        <w:t>certificata.</w:t>
      </w:r>
    </w:p>
    <w:p w:rsidR="00CD58D3" w:rsidRDefault="00CD58D3" w:rsidP="00CD58D3">
      <w:pPr>
        <w:tabs>
          <w:tab w:val="left" w:pos="928"/>
        </w:tabs>
        <w:spacing w:before="122"/>
        <w:rPr>
          <w:sz w:val="20"/>
          <w:lang w:val="it-IT"/>
        </w:rPr>
      </w:pPr>
    </w:p>
    <w:p w:rsidR="00283563" w:rsidRPr="000C2D93" w:rsidRDefault="005A2BE4">
      <w:pPr>
        <w:pStyle w:val="Corpotesto"/>
        <w:spacing w:before="1" w:line="360" w:lineRule="auto"/>
        <w:ind w:left="219" w:right="109"/>
        <w:jc w:val="both"/>
        <w:rPr>
          <w:lang w:val="it-IT"/>
        </w:rPr>
      </w:pPr>
      <w:r w:rsidRPr="000C2D93">
        <w:rPr>
          <w:lang w:val="it-IT"/>
        </w:rPr>
        <w:t xml:space="preserve">Resta fermo che l’istanza può essere presentata anche a mezzo posta, fax o direttamente presso gli uffici indicati dall’art. 5, comma 3, del d. </w:t>
      </w:r>
      <w:proofErr w:type="spellStart"/>
      <w:r w:rsidRPr="000C2D93">
        <w:rPr>
          <w:lang w:val="it-IT"/>
        </w:rPr>
        <w:t>lgs</w:t>
      </w:r>
      <w:proofErr w:type="spellEnd"/>
      <w:r w:rsidRPr="000C2D93">
        <w:rPr>
          <w:lang w:val="it-IT"/>
        </w:rPr>
        <w:t xml:space="preserve">. n. 33/2013, e che laddove la richiesta di accesso civico non sia sottoscritta dall’interessato in presenza del dipendente addetto, la stessa debba essere sottoscritta e presentata unitamente a copia fotostatica non autenticata di un documento di identità del sottoscrittore, che va inserita nel fascicolo (cfr. art. 38, commi 1 e 3, del </w:t>
      </w:r>
      <w:proofErr w:type="spellStart"/>
      <w:r w:rsidRPr="000C2D93">
        <w:rPr>
          <w:lang w:val="it-IT"/>
        </w:rPr>
        <w:t>d.P.R.</w:t>
      </w:r>
      <w:proofErr w:type="spellEnd"/>
      <w:r w:rsidRPr="000C2D93">
        <w:rPr>
          <w:lang w:val="it-IT"/>
        </w:rPr>
        <w:t xml:space="preserve"> 28 dicembre 2000, n. 445).</w:t>
      </w:r>
    </w:p>
    <w:p w:rsidR="00283563" w:rsidRPr="000C2D93" w:rsidRDefault="00283563">
      <w:pPr>
        <w:pStyle w:val="Corpotesto"/>
        <w:spacing w:before="11"/>
        <w:rPr>
          <w:sz w:val="29"/>
          <w:lang w:val="it-IT"/>
        </w:rPr>
      </w:pPr>
    </w:p>
    <w:p w:rsidR="00283563" w:rsidRPr="000C2D93" w:rsidRDefault="005A2BE4">
      <w:pPr>
        <w:pStyle w:val="Corpotesto"/>
        <w:spacing w:line="360" w:lineRule="auto"/>
        <w:ind w:left="219" w:right="110"/>
        <w:jc w:val="both"/>
        <w:rPr>
          <w:lang w:val="it-IT"/>
        </w:rPr>
      </w:pPr>
      <w:r w:rsidRPr="000C2D93">
        <w:rPr>
          <w:lang w:val="it-IT"/>
        </w:rPr>
        <w:t xml:space="preserve">Se l’accesso civico ha a oggetto dati, informazioni o documenti oggetto di pubblicazione obbligatoria ai sensi del d. </w:t>
      </w:r>
      <w:proofErr w:type="spellStart"/>
      <w:r w:rsidRPr="000C2D93">
        <w:rPr>
          <w:lang w:val="it-IT"/>
        </w:rPr>
        <w:t>lgs</w:t>
      </w:r>
      <w:proofErr w:type="spellEnd"/>
      <w:r w:rsidRPr="000C2D93">
        <w:rPr>
          <w:lang w:val="it-IT"/>
        </w:rPr>
        <w:t>. n. 33/2013, l’istanza deve essere presentata al responsabile della prevenzione della corruzione e della trasparenza, i cui riferimenti sono indicati nella Sezione “Amministrazione trasparente” del sito web istituzionale.</w:t>
      </w:r>
    </w:p>
    <w:p w:rsidR="00283563" w:rsidRPr="000C2D93" w:rsidRDefault="00283563">
      <w:pPr>
        <w:pStyle w:val="Corpotesto"/>
        <w:spacing w:before="1"/>
        <w:rPr>
          <w:sz w:val="30"/>
          <w:lang w:val="it-IT"/>
        </w:rPr>
      </w:pPr>
    </w:p>
    <w:p w:rsidR="00CD58D3" w:rsidRDefault="00CD58D3">
      <w:pPr>
        <w:rPr>
          <w:sz w:val="20"/>
          <w:szCs w:val="20"/>
          <w:lang w:val="it-IT"/>
        </w:rPr>
      </w:pPr>
      <w:r>
        <w:rPr>
          <w:lang w:val="it-IT"/>
        </w:rPr>
        <w:br w:type="page"/>
      </w:r>
    </w:p>
    <w:p w:rsidR="00CD58D3" w:rsidRDefault="00CD58D3">
      <w:pPr>
        <w:pStyle w:val="Corpotesto"/>
        <w:spacing w:line="360" w:lineRule="auto"/>
        <w:ind w:left="219" w:right="111"/>
        <w:jc w:val="both"/>
        <w:rPr>
          <w:lang w:val="it-IT"/>
        </w:rPr>
      </w:pPr>
    </w:p>
    <w:p w:rsidR="00283563" w:rsidRPr="000C2D93" w:rsidRDefault="005A2BE4" w:rsidP="00CD58D3">
      <w:pPr>
        <w:pStyle w:val="Corpotesto"/>
        <w:spacing w:line="360" w:lineRule="auto"/>
        <w:ind w:left="219" w:right="111"/>
        <w:jc w:val="both"/>
        <w:rPr>
          <w:lang w:val="it-IT"/>
        </w:rPr>
      </w:pPr>
      <w:r w:rsidRPr="000C2D93">
        <w:rPr>
          <w:lang w:val="it-IT"/>
        </w:rPr>
        <w:t>Negli altri casi, l’istanza di accesso civico va indirizzata direttamente all’ufficio che detiene i dati, le informazioni o i documenti.</w:t>
      </w:r>
    </w:p>
    <w:p w:rsidR="00283563" w:rsidRPr="000C2D93" w:rsidRDefault="005A2BE4" w:rsidP="00CD58D3">
      <w:pPr>
        <w:pStyle w:val="Corpotesto"/>
        <w:spacing w:line="360" w:lineRule="auto"/>
        <w:ind w:left="219"/>
        <w:jc w:val="both"/>
        <w:rPr>
          <w:lang w:val="it-IT"/>
        </w:rPr>
      </w:pPr>
      <w:r w:rsidRPr="000C2D93">
        <w:rPr>
          <w:lang w:val="it-IT"/>
        </w:rPr>
        <w:t>È necessario che i dati, le informazioni o i documenti che si desidera richiedere siano identificati. Ciò vuol dire che eventuali richieste di accesso civico saranno ritenute inammissibili laddove l’oggetto della richiesta sia troppo vago da non permettere di identificare la documentazione richiesta, oppure laddove la predetta richiesta risulti manifestamente irragionevole.</w:t>
      </w:r>
    </w:p>
    <w:p w:rsidR="00283563" w:rsidRPr="000C2D93" w:rsidRDefault="005A2BE4" w:rsidP="00CD58D3">
      <w:pPr>
        <w:pStyle w:val="Corpotesto"/>
        <w:spacing w:line="360" w:lineRule="auto"/>
        <w:ind w:left="219" w:right="111"/>
        <w:jc w:val="both"/>
        <w:rPr>
          <w:lang w:val="it-IT"/>
        </w:rPr>
      </w:pPr>
      <w:r w:rsidRPr="000C2D93">
        <w:rPr>
          <w:lang w:val="it-IT"/>
        </w:rPr>
        <w:t>Resta comunque ferma la possibilità per l’ente destinatario dell’istanza di chiedere di precisare la richiesta di accesso civico identificando i dati, le informazioni o i documenti che si desidera richiedere</w:t>
      </w:r>
      <w:r w:rsidRPr="00CD58D3">
        <w:rPr>
          <w:vertAlign w:val="superscript"/>
          <w:lang w:val="it-IT"/>
        </w:rPr>
        <w:t>1</w:t>
      </w:r>
      <w:r w:rsidRPr="000C2D93">
        <w:rPr>
          <w:lang w:val="it-IT"/>
        </w:rPr>
        <w:t>.</w:t>
      </w:r>
    </w:p>
    <w:p w:rsidR="00283563" w:rsidRPr="000C2D93" w:rsidRDefault="00283563">
      <w:pPr>
        <w:pStyle w:val="Corpotesto"/>
        <w:spacing w:before="11"/>
        <w:rPr>
          <w:sz w:val="29"/>
          <w:lang w:val="it-IT"/>
        </w:rPr>
      </w:pPr>
    </w:p>
    <w:p w:rsidR="00283563" w:rsidRPr="000C2D93" w:rsidRDefault="005A2BE4">
      <w:pPr>
        <w:pStyle w:val="Corpotesto"/>
        <w:spacing w:before="1" w:line="360" w:lineRule="auto"/>
        <w:ind w:left="219" w:right="116"/>
        <w:jc w:val="both"/>
        <w:rPr>
          <w:lang w:val="it-IT"/>
        </w:rPr>
      </w:pPr>
      <w:r w:rsidRPr="000C2D93">
        <w:rPr>
          <w:lang w:val="it-IT"/>
        </w:rPr>
        <w:t>Il rilascio di dati o documenti in formato elettronico o cartaceo è gratuito, salvo il rimborso del costo effettivamente sostenuto e documentato dall’amministrazione per la riproduzione su supporti materiali.</w:t>
      </w:r>
    </w:p>
    <w:p w:rsidR="00283563" w:rsidRPr="000C2D93" w:rsidRDefault="00283563">
      <w:pPr>
        <w:pStyle w:val="Corpotesto"/>
        <w:rPr>
          <w:sz w:val="30"/>
          <w:lang w:val="it-IT"/>
        </w:rPr>
      </w:pPr>
    </w:p>
    <w:p w:rsidR="00283563" w:rsidRPr="000C2D93" w:rsidRDefault="005A2BE4">
      <w:pPr>
        <w:pStyle w:val="Corpotesto"/>
        <w:spacing w:line="360" w:lineRule="auto"/>
        <w:ind w:left="219" w:right="110"/>
        <w:jc w:val="both"/>
        <w:rPr>
          <w:lang w:val="it-IT"/>
        </w:rPr>
      </w:pPr>
      <w:r w:rsidRPr="000C2D93">
        <w:rPr>
          <w:lang w:val="it-IT"/>
        </w:rPr>
        <w:t>Laddove l’istanza di accesso civico possa incidere su interessi di soggetti controinteressati legati alla protezione dei dati personali, o alla libertà e segretezza della corrispondenza oppure agli interessi economici e commerciali (ivi compresi la proprietà intellettuale, il diritto d’autore e i segreti commerciali) il Comune ne darà comunicazione agli stessi, mediante invio di copia con raccomandata con avviso di ricevimento (o per via telematica per coloro che abbiano consentito tale forma di comunicazione). In tal modo, il soggetto controinteressato potrà presentare (anche per via telematica) una eventuale e motivata opposizione all’istanza di accesso civico entro dieci giorni dalla ricezione della comunicazione della richiesta di accesso civico. Decorso tale termine, l’amministrazione provvederà sulla richiesta di accesso civico, accertata la ricezione della comunicazione da parte del controinteressato.</w:t>
      </w:r>
    </w:p>
    <w:p w:rsidR="00CD58D3" w:rsidRDefault="00CD58D3">
      <w:pPr>
        <w:pStyle w:val="Corpotesto"/>
        <w:spacing w:before="5"/>
        <w:rPr>
          <w:sz w:val="23"/>
          <w:lang w:val="it-IT"/>
        </w:rPr>
      </w:pPr>
    </w:p>
    <w:p w:rsidR="00CD58D3" w:rsidRPr="000C2D93" w:rsidRDefault="00CD58D3" w:rsidP="00CD58D3">
      <w:pPr>
        <w:pStyle w:val="Corpotesto"/>
        <w:spacing w:line="360" w:lineRule="auto"/>
        <w:ind w:left="219" w:right="112"/>
        <w:jc w:val="both"/>
        <w:rPr>
          <w:lang w:val="it-IT"/>
        </w:rPr>
      </w:pPr>
      <w:r w:rsidRPr="000C2D93">
        <w:rPr>
          <w:lang w:val="it-IT"/>
        </w:rPr>
        <w:t>La comunicazione ai soggetti controinteressati non è dovuta nel caso in cui l’istanza di accesso civico riguardi dati e documenti oggetto di pubblicazione obbligatoria.</w:t>
      </w:r>
    </w:p>
    <w:p w:rsidR="00CD58D3" w:rsidRPr="000C2D93" w:rsidRDefault="00CD58D3" w:rsidP="00CD58D3">
      <w:pPr>
        <w:pStyle w:val="Corpotesto"/>
        <w:spacing w:before="1"/>
        <w:rPr>
          <w:sz w:val="30"/>
          <w:lang w:val="it-IT"/>
        </w:rPr>
      </w:pPr>
    </w:p>
    <w:p w:rsidR="00CD58D3" w:rsidRPr="000C2D93" w:rsidRDefault="00CD58D3" w:rsidP="00CD58D3">
      <w:pPr>
        <w:pStyle w:val="Corpotesto"/>
        <w:spacing w:line="360" w:lineRule="auto"/>
        <w:ind w:left="219" w:right="112"/>
        <w:jc w:val="both"/>
        <w:rPr>
          <w:lang w:val="it-IT"/>
        </w:rPr>
      </w:pPr>
      <w:r w:rsidRPr="000C2D93">
        <w:rPr>
          <w:lang w:val="it-IT"/>
        </w:rPr>
        <w:t>Il procedimento di accesso civico sarà concluso con provvedimento espresso e motivato nel termine di trenta giorni dalla presentazione dell’istanza con la comunicazione del relativo esito al richiedente e agli eventuali controinteressati. Tali termini sono sospesi nel caso di comunicazione dell’istanza al controinteressato durante il tempo stabilito dalla norma per consentire allo stesso di presentare eventuale opposizione (10 giorni dalla ricezione della</w:t>
      </w:r>
      <w:r w:rsidRPr="000C2D93">
        <w:rPr>
          <w:spacing w:val="-14"/>
          <w:lang w:val="it-IT"/>
        </w:rPr>
        <w:t xml:space="preserve"> </w:t>
      </w:r>
      <w:r w:rsidRPr="000C2D93">
        <w:rPr>
          <w:lang w:val="it-IT"/>
        </w:rPr>
        <w:t>comunicazione).</w:t>
      </w:r>
    </w:p>
    <w:p w:rsidR="00CD58D3" w:rsidRPr="000C2D93" w:rsidRDefault="00CD58D3" w:rsidP="00CD58D3">
      <w:pPr>
        <w:pStyle w:val="Corpotesto"/>
        <w:spacing w:before="11"/>
        <w:rPr>
          <w:sz w:val="29"/>
          <w:lang w:val="it-IT"/>
        </w:rPr>
      </w:pPr>
    </w:p>
    <w:p w:rsidR="00CD58D3" w:rsidRPr="000C2D93" w:rsidRDefault="00CD58D3" w:rsidP="00CD58D3">
      <w:pPr>
        <w:pStyle w:val="Corpotesto"/>
        <w:spacing w:line="360" w:lineRule="auto"/>
        <w:ind w:left="219" w:right="110"/>
        <w:jc w:val="both"/>
        <w:rPr>
          <w:lang w:val="it-IT"/>
        </w:rPr>
      </w:pPr>
      <w:r w:rsidRPr="000C2D93">
        <w:rPr>
          <w:lang w:val="it-IT"/>
        </w:rPr>
        <w:t xml:space="preserve">In caso di accoglimento, l’amministrazione provvederà a trasmettere tempestivamente al richiedente i dati o i documenti richiesti, ovvero, nel caso in cui l’istanza riguardi dati, informazioni o documenti oggetto di pubblicazione obbligatoria ai sensi del d. </w:t>
      </w:r>
      <w:proofErr w:type="spellStart"/>
      <w:r w:rsidRPr="000C2D93">
        <w:rPr>
          <w:lang w:val="it-IT"/>
        </w:rPr>
        <w:t>lgs</w:t>
      </w:r>
      <w:proofErr w:type="spellEnd"/>
      <w:r w:rsidRPr="000C2D93">
        <w:rPr>
          <w:lang w:val="it-IT"/>
        </w:rPr>
        <w:t>. n. 33/2013, a pubblicare sul sito i dati, le informazioni o i documenti richiesti e a comunicare al richiedente l’avvenuta pubblicazione dello stesso, indicandogli il relativo collegamento</w:t>
      </w:r>
      <w:r w:rsidRPr="000C2D93">
        <w:rPr>
          <w:spacing w:val="-20"/>
          <w:lang w:val="it-IT"/>
        </w:rPr>
        <w:t xml:space="preserve"> </w:t>
      </w:r>
      <w:r w:rsidRPr="000C2D93">
        <w:rPr>
          <w:lang w:val="it-IT"/>
        </w:rPr>
        <w:t>ipertestuale.</w:t>
      </w:r>
    </w:p>
    <w:p w:rsidR="00CD58D3" w:rsidRPr="00CD58D3" w:rsidRDefault="00CD58D3" w:rsidP="00CD58D3">
      <w:pPr>
        <w:pStyle w:val="Corpotesto"/>
        <w:spacing w:before="50"/>
        <w:ind w:left="220" w:right="187" w:hanging="1"/>
        <w:rPr>
          <w:rFonts w:ascii="Times New Roman"/>
          <w:sz w:val="16"/>
          <w:szCs w:val="16"/>
        </w:rPr>
      </w:pPr>
      <w:r w:rsidRPr="00CD58D3">
        <w:rPr>
          <w:rFonts w:ascii="Times New Roman"/>
          <w:position w:val="9"/>
          <w:sz w:val="16"/>
          <w:szCs w:val="16"/>
        </w:rPr>
        <w:t xml:space="preserve">1 </w:t>
      </w:r>
      <w:proofErr w:type="spellStart"/>
      <w:r w:rsidRPr="00CD58D3">
        <w:rPr>
          <w:rFonts w:ascii="Times New Roman"/>
          <w:sz w:val="16"/>
          <w:szCs w:val="16"/>
        </w:rPr>
        <w:t>Cfr</w:t>
      </w:r>
      <w:proofErr w:type="spellEnd"/>
      <w:r w:rsidRPr="00CD58D3">
        <w:rPr>
          <w:rFonts w:ascii="Times New Roman"/>
          <w:sz w:val="16"/>
          <w:szCs w:val="16"/>
        </w:rPr>
        <w:t xml:space="preserve">. Council of Europe, Recommendation </w:t>
      </w:r>
      <w:proofErr w:type="gramStart"/>
      <w:r w:rsidRPr="00CD58D3">
        <w:rPr>
          <w:rFonts w:ascii="Times New Roman"/>
          <w:sz w:val="16"/>
          <w:szCs w:val="16"/>
        </w:rPr>
        <w:t>Rec(</w:t>
      </w:r>
      <w:proofErr w:type="gramEnd"/>
      <w:r w:rsidRPr="00CD58D3">
        <w:rPr>
          <w:rFonts w:ascii="Times New Roman"/>
          <w:sz w:val="16"/>
          <w:szCs w:val="16"/>
        </w:rPr>
        <w:t>2002)2 of the Committee of Ministers to member states on access to official documents.</w:t>
      </w:r>
    </w:p>
    <w:p w:rsidR="00CD58D3" w:rsidRPr="00CD58D3" w:rsidRDefault="00CD58D3" w:rsidP="00CD58D3">
      <w:pPr>
        <w:pStyle w:val="Corpotesto"/>
        <w:spacing w:before="1"/>
        <w:rPr>
          <w:sz w:val="30"/>
        </w:rPr>
      </w:pPr>
    </w:p>
    <w:p w:rsidR="00CD58D3" w:rsidRPr="000C2D93" w:rsidRDefault="00CD58D3" w:rsidP="00CD58D3">
      <w:pPr>
        <w:pStyle w:val="Corpotesto"/>
        <w:spacing w:line="360" w:lineRule="auto"/>
        <w:ind w:left="219" w:right="110"/>
        <w:jc w:val="both"/>
        <w:rPr>
          <w:lang w:val="it-IT"/>
        </w:rPr>
      </w:pPr>
      <w:r w:rsidRPr="000C2D93">
        <w:rPr>
          <w:lang w:val="it-IT"/>
        </w:rPr>
        <w:t>Laddove vi sia stata, invece, l’accoglimento della richiesta di accesso civico nonostante l’opposizione del controinteressato, l’amministrazione ne darà comunicazione a quest’ultimo. I dati o i documenti richiesti saranno trasmessi al richiedente non prima di quindici giorni dalla ricezione della stessa comunicazione da parte del controinteressato, ciò anche al fine di consentire a quest’ultimo di presentare eventualmente richiesta di riesame o ricorso al difensore civico, oppure ricorso al giudice amministrativo (cfr. art. 5, commi</w:t>
      </w:r>
      <w:r w:rsidRPr="000C2D93">
        <w:rPr>
          <w:spacing w:val="-7"/>
          <w:lang w:val="it-IT"/>
        </w:rPr>
        <w:t xml:space="preserve"> </w:t>
      </w:r>
      <w:r w:rsidRPr="000C2D93">
        <w:rPr>
          <w:lang w:val="it-IT"/>
        </w:rPr>
        <w:t>7-9).</w:t>
      </w:r>
    </w:p>
    <w:p w:rsidR="00CD58D3" w:rsidRPr="000C2D93" w:rsidRDefault="00CD58D3" w:rsidP="00CD58D3">
      <w:pPr>
        <w:pStyle w:val="Corpotesto"/>
        <w:spacing w:before="11"/>
        <w:rPr>
          <w:sz w:val="29"/>
          <w:lang w:val="it-IT"/>
        </w:rPr>
      </w:pPr>
    </w:p>
    <w:p w:rsidR="00CD58D3" w:rsidRPr="000C2D93" w:rsidRDefault="00CD58D3" w:rsidP="00CD58D3">
      <w:pPr>
        <w:pStyle w:val="Corpotesto"/>
        <w:spacing w:line="360" w:lineRule="auto"/>
        <w:ind w:left="219" w:right="110"/>
        <w:jc w:val="both"/>
        <w:rPr>
          <w:lang w:val="it-IT"/>
        </w:rPr>
      </w:pPr>
      <w:r w:rsidRPr="000C2D93">
        <w:rPr>
          <w:lang w:val="it-IT"/>
        </w:rPr>
        <w:t xml:space="preserve">L’ente destinatario dell’istanza di accesso civico ai sensi dell’art. 5, comma 2, del d. </w:t>
      </w:r>
      <w:proofErr w:type="spellStart"/>
      <w:r w:rsidRPr="000C2D93">
        <w:rPr>
          <w:lang w:val="it-IT"/>
        </w:rPr>
        <w:t>lgs</w:t>
      </w:r>
      <w:proofErr w:type="spellEnd"/>
      <w:r w:rsidRPr="000C2D93">
        <w:rPr>
          <w:lang w:val="it-IT"/>
        </w:rPr>
        <w:t>. n. 33/2013 è tenuto a motivare l’eventuale rifiuto, differimento o la limitazione dell’accesso con riferimento ai soli casi e limiti stabiliti dall’articolo 5-bis.</w:t>
      </w:r>
    </w:p>
    <w:p w:rsidR="00CD58D3" w:rsidRPr="00CD58D3" w:rsidRDefault="00CD58D3" w:rsidP="00CD58D3">
      <w:pPr>
        <w:pStyle w:val="Corpotesto"/>
        <w:spacing w:line="360" w:lineRule="auto"/>
        <w:ind w:left="219" w:right="110"/>
        <w:jc w:val="both"/>
        <w:rPr>
          <w:lang w:val="it-IT"/>
        </w:rPr>
      </w:pPr>
    </w:p>
    <w:p w:rsidR="00CD58D3" w:rsidRPr="00CD58D3" w:rsidRDefault="00CD58D3" w:rsidP="00CD58D3">
      <w:pPr>
        <w:pStyle w:val="Corpotesto"/>
        <w:spacing w:line="360" w:lineRule="auto"/>
        <w:ind w:left="219" w:right="110"/>
        <w:jc w:val="both"/>
        <w:rPr>
          <w:lang w:val="it-IT"/>
        </w:rPr>
      </w:pPr>
      <w:r w:rsidRPr="000C2D93">
        <w:rPr>
          <w:lang w:val="it-IT"/>
        </w:rPr>
        <w:t xml:space="preserve">In caso di diniego totale o parziale dell’accesso o di mancata risposta entro il termine indicato dal comma 6 del d. </w:t>
      </w:r>
      <w:proofErr w:type="spellStart"/>
      <w:r w:rsidRPr="000C2D93">
        <w:rPr>
          <w:lang w:val="it-IT"/>
        </w:rPr>
        <w:t>lgs</w:t>
      </w:r>
      <w:proofErr w:type="spellEnd"/>
      <w:r w:rsidRPr="000C2D93">
        <w:rPr>
          <w:lang w:val="it-IT"/>
        </w:rPr>
        <w:t>. n. 33/2013, il richiedente può presentare richiesta di riesame al responsabile della prevenzione della corruzione e della trasparenza, che decide con provvedimento motivato, entro il termine di venti giorni.</w:t>
      </w:r>
    </w:p>
    <w:p w:rsidR="00CD58D3" w:rsidRPr="00CD58D3" w:rsidRDefault="00CD58D3" w:rsidP="00CD58D3">
      <w:pPr>
        <w:pStyle w:val="Corpotesto"/>
        <w:spacing w:line="360" w:lineRule="auto"/>
        <w:ind w:left="219" w:right="110"/>
        <w:jc w:val="both"/>
        <w:rPr>
          <w:lang w:val="it-IT"/>
        </w:rPr>
      </w:pPr>
    </w:p>
    <w:p w:rsidR="00283563" w:rsidRPr="000C2D93" w:rsidRDefault="005A2BE4">
      <w:pPr>
        <w:pStyle w:val="Corpotesto"/>
        <w:spacing w:before="1" w:line="360" w:lineRule="auto"/>
        <w:ind w:left="219" w:right="111"/>
        <w:jc w:val="both"/>
        <w:rPr>
          <w:lang w:val="it-IT"/>
        </w:rPr>
      </w:pPr>
      <w:r w:rsidRPr="000C2D93">
        <w:rPr>
          <w:lang w:val="it-IT"/>
        </w:rPr>
        <w:t>In alternativa, il richiedente può presentare ricorso al difensore civico competente per ambito territoriale (qualora tale organo non sia stato istituito, la competenza è attribuita al difensore civico competente per l’ambito territoriale immediatamente superiore). In tal caso, il ricorso deve comunque essere notificato anche all’amministrazione interessata. È previsto che il difensore civico si pronunci entro trenta giorni dalla presentazione del ricorso e che se il difensore civico ritiene illegittimo il diniego o il differimento, ne debba informare il richiedente e comunicarlo all’amministrazione competente. Se questa non conferma il diniego o il differimento entro trenta giorni dal ricevimento della comunicazione del difensore civico, l’accesso è consentito.</w:t>
      </w:r>
    </w:p>
    <w:p w:rsidR="00283563" w:rsidRPr="000C2D93" w:rsidRDefault="00283563">
      <w:pPr>
        <w:pStyle w:val="Corpotesto"/>
        <w:spacing w:before="11"/>
        <w:rPr>
          <w:sz w:val="29"/>
          <w:lang w:val="it-IT"/>
        </w:rPr>
      </w:pPr>
    </w:p>
    <w:p w:rsidR="00283563" w:rsidRPr="000C2D93" w:rsidRDefault="005A2BE4">
      <w:pPr>
        <w:pStyle w:val="Corpotesto"/>
        <w:spacing w:line="360" w:lineRule="auto"/>
        <w:ind w:left="219" w:right="111"/>
        <w:jc w:val="both"/>
        <w:rPr>
          <w:lang w:val="it-IT"/>
        </w:rPr>
      </w:pPr>
      <w:r w:rsidRPr="000C2D93">
        <w:rPr>
          <w:lang w:val="it-IT"/>
        </w:rPr>
        <w:t>È previsto che il Garante per la protezione dei dati personali sia sentito dal responsabile della prevenzione della corruzione nel caso di richiesta di riesame e dal difensore civico nel caso di ricorso solo laddove l’accesso civico sia stato negato o differito per motivi attinenti la tutela</w:t>
      </w:r>
      <w:r w:rsidRPr="000C2D93">
        <w:rPr>
          <w:spacing w:val="68"/>
          <w:lang w:val="it-IT"/>
        </w:rPr>
        <w:t xml:space="preserve"> </w:t>
      </w:r>
      <w:r w:rsidRPr="000C2D93">
        <w:rPr>
          <w:lang w:val="it-IT"/>
        </w:rPr>
        <w:t>della</w:t>
      </w:r>
    </w:p>
    <w:p w:rsidR="00283563" w:rsidRPr="000C2D93" w:rsidRDefault="005A2BE4">
      <w:pPr>
        <w:pStyle w:val="Corpotesto"/>
        <w:spacing w:before="1" w:line="360" w:lineRule="auto"/>
        <w:ind w:left="219" w:right="110"/>
        <w:jc w:val="both"/>
        <w:rPr>
          <w:lang w:val="it-IT"/>
        </w:rPr>
      </w:pPr>
      <w:r w:rsidRPr="000C2D93">
        <w:rPr>
          <w:lang w:val="it-IT"/>
        </w:rPr>
        <w:t>«</w:t>
      </w:r>
      <w:proofErr w:type="gramStart"/>
      <w:r w:rsidRPr="000C2D93">
        <w:rPr>
          <w:lang w:val="it-IT"/>
        </w:rPr>
        <w:t>protezione</w:t>
      </w:r>
      <w:proofErr w:type="gramEnd"/>
      <w:r w:rsidRPr="000C2D93">
        <w:rPr>
          <w:lang w:val="it-IT"/>
        </w:rPr>
        <w:t xml:space="preserve"> dei dati personali, in conformità con la disciplina legislativa in materia» (art. 5-bis, comma 2, </w:t>
      </w:r>
      <w:proofErr w:type="spellStart"/>
      <w:r w:rsidRPr="000C2D93">
        <w:rPr>
          <w:lang w:val="it-IT"/>
        </w:rPr>
        <w:t>lett</w:t>
      </w:r>
      <w:proofErr w:type="spellEnd"/>
      <w:r w:rsidRPr="000C2D93">
        <w:rPr>
          <w:lang w:val="it-IT"/>
        </w:rPr>
        <w:t xml:space="preserve">. a, d. </w:t>
      </w:r>
      <w:proofErr w:type="spellStart"/>
      <w:r w:rsidRPr="000C2D93">
        <w:rPr>
          <w:lang w:val="it-IT"/>
        </w:rPr>
        <w:t>lgs</w:t>
      </w:r>
      <w:proofErr w:type="spellEnd"/>
      <w:r w:rsidRPr="000C2D93">
        <w:rPr>
          <w:lang w:val="it-IT"/>
        </w:rPr>
        <w:t>. n. 33/2013). In tali ipotesi, il Garante si pronuncia entro il termine di dieci giorni dalla richiesta, durante i quali il termine per l’adozione del provvedimento da parte del responsabile della prevenzione della corruzione o per la pronuncia del difensore civico sono sospesi.</w:t>
      </w:r>
    </w:p>
    <w:p w:rsidR="00283563" w:rsidRPr="000C2D93" w:rsidRDefault="00283563">
      <w:pPr>
        <w:pStyle w:val="Corpotesto"/>
        <w:spacing w:before="11"/>
        <w:rPr>
          <w:sz w:val="29"/>
          <w:lang w:val="it-IT"/>
        </w:rPr>
      </w:pPr>
    </w:p>
    <w:p w:rsidR="00283563" w:rsidRPr="000C2D93" w:rsidRDefault="005A2BE4">
      <w:pPr>
        <w:pStyle w:val="Corpotesto"/>
        <w:spacing w:line="360" w:lineRule="auto"/>
        <w:ind w:left="219" w:right="112"/>
        <w:jc w:val="both"/>
        <w:rPr>
          <w:lang w:val="it-IT"/>
        </w:rPr>
      </w:pPr>
      <w:r w:rsidRPr="000C2D93">
        <w:rPr>
          <w:lang w:val="it-IT"/>
        </w:rPr>
        <w:t>La normativa prevede che si possa impugnare la decisione dell’amministrazione competente o, in caso di richiesta di riesame, la decisione del responsabile della prevenzione della corruzione e della trasparenza, di fronte al Tribunale amministrativo regionale ai sensi dell’articolo 116 del Codice del processo amministrativo di cui al decreto legislativo 2 luglio 2010, n. 104.</w:t>
      </w:r>
    </w:p>
    <w:p w:rsidR="00283563" w:rsidRPr="000C2D93" w:rsidRDefault="00283563">
      <w:pPr>
        <w:spacing w:line="360" w:lineRule="auto"/>
        <w:jc w:val="both"/>
        <w:rPr>
          <w:lang w:val="it-IT"/>
        </w:rPr>
        <w:sectPr w:rsidR="00283563" w:rsidRPr="000C2D93">
          <w:pgSz w:w="11900" w:h="16840"/>
          <w:pgMar w:top="940" w:right="900" w:bottom="900" w:left="800" w:header="708" w:footer="706" w:gutter="0"/>
          <w:cols w:space="720"/>
        </w:sectPr>
      </w:pPr>
    </w:p>
    <w:p w:rsidR="00283563" w:rsidRPr="000C2D93" w:rsidRDefault="00283563">
      <w:pPr>
        <w:pStyle w:val="Corpotesto"/>
        <w:rPr>
          <w:lang w:val="it-IT"/>
        </w:rPr>
      </w:pPr>
    </w:p>
    <w:p w:rsidR="00283563" w:rsidRPr="000C2D93" w:rsidRDefault="005A2BE4" w:rsidP="0016533D">
      <w:pPr>
        <w:pStyle w:val="Titolo1"/>
        <w:numPr>
          <w:ilvl w:val="0"/>
          <w:numId w:val="18"/>
        </w:numPr>
        <w:tabs>
          <w:tab w:val="left" w:pos="580"/>
        </w:tabs>
        <w:spacing w:line="360" w:lineRule="auto"/>
        <w:ind w:left="580" w:right="111"/>
        <w:jc w:val="both"/>
        <w:rPr>
          <w:lang w:val="it-IT"/>
        </w:rPr>
      </w:pPr>
      <w:r w:rsidRPr="000C2D93">
        <w:rPr>
          <w:lang w:val="it-IT"/>
        </w:rPr>
        <w:t>PROMOZIONE DELLA CULTURA DELLA LEGALITA’</w:t>
      </w:r>
    </w:p>
    <w:p w:rsidR="00283563" w:rsidRPr="000C2D93" w:rsidRDefault="005A2BE4">
      <w:pPr>
        <w:pStyle w:val="Corpotesto"/>
        <w:spacing w:before="124" w:line="360" w:lineRule="auto"/>
        <w:ind w:left="580" w:right="110"/>
        <w:jc w:val="both"/>
        <w:rPr>
          <w:lang w:val="it-IT"/>
        </w:rPr>
      </w:pPr>
      <w:r w:rsidRPr="000C2D93">
        <w:rPr>
          <w:lang w:val="it-IT"/>
        </w:rPr>
        <w:t>Al fine di disegnare un’efficace strategia anticorruzione, l’Amministrazione realizzerà delle forme di consultazione, con il coinvolgimento di cittadini e di organizzazioni portatrici di interessi collettivi, ai fini della predisposizione del prossimo P.T.P.C., della diffusione delle strategie di prevenzione pianificate, nonché sui risultati del monitoraggio sull’implementazione delle relative</w:t>
      </w:r>
      <w:r w:rsidRPr="000C2D93">
        <w:rPr>
          <w:spacing w:val="-7"/>
          <w:lang w:val="it-IT"/>
        </w:rPr>
        <w:t xml:space="preserve"> </w:t>
      </w:r>
      <w:r w:rsidRPr="000C2D93">
        <w:rPr>
          <w:lang w:val="it-IT"/>
        </w:rPr>
        <w:t>misure.</w:t>
      </w:r>
    </w:p>
    <w:p w:rsidR="00283563" w:rsidRPr="000C2D93" w:rsidRDefault="005A2BE4">
      <w:pPr>
        <w:pStyle w:val="Corpotesto"/>
        <w:spacing w:before="1" w:line="360" w:lineRule="auto"/>
        <w:ind w:left="580" w:right="109"/>
        <w:jc w:val="both"/>
        <w:rPr>
          <w:lang w:val="it-IT"/>
        </w:rPr>
      </w:pPr>
      <w:r w:rsidRPr="000C2D93">
        <w:rPr>
          <w:lang w:val="it-IT"/>
        </w:rPr>
        <w:t>Le consultazioni potranno avvenire o mediante raccolta dei contributi via web oppure nel corso di incontri con i rappresentanti delle associazioni di utenti tramite somministrazione di questionari. L’esito delle consultazioni sarà pubblicato sul sito internet dell’amministrazione e in apposita sezione del P.T.P.C., con indicazione dei soggetti coinvolti, delle modalità di partecipazione e degli input generati da tale</w:t>
      </w:r>
      <w:r w:rsidRPr="000C2D93">
        <w:rPr>
          <w:spacing w:val="-7"/>
          <w:lang w:val="it-IT"/>
        </w:rPr>
        <w:t xml:space="preserve"> </w:t>
      </w:r>
      <w:r w:rsidRPr="000C2D93">
        <w:rPr>
          <w:lang w:val="it-IT"/>
        </w:rPr>
        <w:t>partecipazione.</w:t>
      </w:r>
    </w:p>
    <w:p w:rsidR="00283563" w:rsidRPr="000C2D93" w:rsidRDefault="005A2BE4">
      <w:pPr>
        <w:pStyle w:val="Corpotesto"/>
        <w:spacing w:line="360" w:lineRule="auto"/>
        <w:ind w:left="580" w:right="109"/>
        <w:jc w:val="both"/>
        <w:rPr>
          <w:lang w:val="it-IT"/>
        </w:rPr>
      </w:pPr>
      <w:r w:rsidRPr="000C2D93">
        <w:rPr>
          <w:lang w:val="it-IT"/>
        </w:rPr>
        <w:t>Poiché uno degli obiettivi strategici principali dell’azione di prevenzione della corruzione è quello dell’emersione dei fatti di cattiva amministrazione e di fenomeni corruttivi, è particolarmente importante il coinvolgimento dell’utenza e l’ascolto della cittadinanza. In questo contesto, si collocano le azioni di sensibilizzazione, che sono volte a creare dialogo con l’esterno per implementare un rapporto di fiducia e che possono portare all’emersione di fenomeni corruttivi altrimenti “silenti”.</w:t>
      </w:r>
    </w:p>
    <w:p w:rsidR="00283563" w:rsidRDefault="00342B11" w:rsidP="00342B11">
      <w:pPr>
        <w:pStyle w:val="Corpotesto"/>
        <w:spacing w:line="360" w:lineRule="auto"/>
        <w:ind w:left="580" w:right="113"/>
        <w:jc w:val="both"/>
        <w:rPr>
          <w:lang w:val="it-IT"/>
        </w:rPr>
      </w:pPr>
      <w:r w:rsidRPr="00342B11">
        <w:rPr>
          <w:lang w:val="it-IT"/>
        </w:rPr>
        <w:t>Dall’’anno 2017 è stato</w:t>
      </w:r>
      <w:r w:rsidR="005A2BE4" w:rsidRPr="00342B11">
        <w:rPr>
          <w:lang w:val="it-IT"/>
        </w:rPr>
        <w:t xml:space="preserve"> attivato un canale dedicato alla segnalazione (dall'esterno dell'amministrazione, anche in forma anonima, ed in modalità informale) di episodi di cattiva amministrazione, conflitto d'interessi, corruzione.</w:t>
      </w:r>
      <w:r w:rsidR="0016533D">
        <w:rPr>
          <w:lang w:val="it-IT"/>
        </w:rPr>
        <w:t xml:space="preserve"> </w:t>
      </w:r>
    </w:p>
    <w:p w:rsidR="00342B11" w:rsidRPr="000C2D93" w:rsidRDefault="00342B11" w:rsidP="00342B11">
      <w:pPr>
        <w:pStyle w:val="Corpotesto"/>
        <w:spacing w:line="360" w:lineRule="auto"/>
        <w:ind w:left="580" w:right="113"/>
        <w:jc w:val="both"/>
        <w:rPr>
          <w:sz w:val="30"/>
          <w:lang w:val="it-IT"/>
        </w:rPr>
      </w:pPr>
    </w:p>
    <w:p w:rsidR="00283563" w:rsidRPr="000C2D93" w:rsidRDefault="005A2BE4">
      <w:pPr>
        <w:pStyle w:val="Corpotesto"/>
        <w:spacing w:before="1"/>
        <w:ind w:left="580"/>
        <w:jc w:val="both"/>
        <w:rPr>
          <w:lang w:val="it-IT"/>
        </w:rPr>
      </w:pPr>
      <w:r w:rsidRPr="000C2D93">
        <w:rPr>
          <w:lang w:val="it-IT"/>
        </w:rPr>
        <w:t>RESPONSABILITA’: Responsabile per la prevenzione della corruzione</w:t>
      </w:r>
    </w:p>
    <w:p w:rsidR="00283563" w:rsidRPr="000C2D93" w:rsidRDefault="005A2BE4">
      <w:pPr>
        <w:pStyle w:val="Corpotesto"/>
        <w:spacing w:before="121" w:line="357" w:lineRule="auto"/>
        <w:ind w:left="3052" w:right="3879"/>
        <w:rPr>
          <w:lang w:val="it-IT"/>
        </w:rPr>
      </w:pPr>
      <w:r w:rsidRPr="000C2D93">
        <w:rPr>
          <w:lang w:val="it-IT"/>
        </w:rPr>
        <w:t>Dirigenti/Posizioni Organizzative Responsabile dell’URP</w:t>
      </w:r>
    </w:p>
    <w:p w:rsidR="00283563" w:rsidRPr="000C2D93" w:rsidRDefault="005A2BE4">
      <w:pPr>
        <w:pStyle w:val="Corpotesto"/>
        <w:tabs>
          <w:tab w:val="left" w:pos="3052"/>
        </w:tabs>
        <w:spacing w:before="3"/>
        <w:ind w:left="580"/>
        <w:jc w:val="both"/>
        <w:rPr>
          <w:lang w:val="it-IT"/>
        </w:rPr>
      </w:pPr>
      <w:proofErr w:type="gramStart"/>
      <w:r w:rsidRPr="000C2D93">
        <w:rPr>
          <w:lang w:val="it-IT"/>
        </w:rPr>
        <w:t>DOCUMENTI:</w:t>
      </w:r>
      <w:r w:rsidRPr="000C2D93">
        <w:rPr>
          <w:lang w:val="it-IT"/>
        </w:rPr>
        <w:tab/>
      </w:r>
      <w:proofErr w:type="gramEnd"/>
      <w:r w:rsidRPr="000C2D93">
        <w:rPr>
          <w:lang w:val="it-IT"/>
        </w:rPr>
        <w:t>Attivazione canale dedicato alle segnalazioni</w:t>
      </w:r>
      <w:r w:rsidRPr="000C2D93">
        <w:rPr>
          <w:spacing w:val="-11"/>
          <w:lang w:val="it-IT"/>
        </w:rPr>
        <w:t xml:space="preserve"> </w:t>
      </w:r>
      <w:r w:rsidRPr="000C2D93">
        <w:rPr>
          <w:lang w:val="it-IT"/>
        </w:rPr>
        <w:t>dall’esterno</w:t>
      </w:r>
    </w:p>
    <w:p w:rsidR="00283563" w:rsidRPr="000C2D93" w:rsidRDefault="00283563">
      <w:pPr>
        <w:pStyle w:val="Corpotesto"/>
        <w:rPr>
          <w:sz w:val="24"/>
          <w:lang w:val="it-IT"/>
        </w:rPr>
      </w:pPr>
    </w:p>
    <w:p w:rsidR="00283563" w:rsidRPr="000C2D93" w:rsidRDefault="00283563">
      <w:pPr>
        <w:pStyle w:val="Corpotesto"/>
        <w:spacing w:before="11"/>
        <w:rPr>
          <w:sz w:val="35"/>
          <w:lang w:val="it-IT"/>
        </w:rPr>
      </w:pPr>
    </w:p>
    <w:p w:rsidR="00283563" w:rsidRPr="000C2D93" w:rsidRDefault="005A2BE4">
      <w:pPr>
        <w:pStyle w:val="Titolo1"/>
        <w:numPr>
          <w:ilvl w:val="0"/>
          <w:numId w:val="18"/>
        </w:numPr>
        <w:tabs>
          <w:tab w:val="left" w:pos="581"/>
        </w:tabs>
        <w:ind w:left="580"/>
        <w:rPr>
          <w:lang w:val="it-IT"/>
        </w:rPr>
      </w:pPr>
      <w:r w:rsidRPr="000C2D93">
        <w:rPr>
          <w:lang w:val="it-IT"/>
        </w:rPr>
        <w:t>REVISIONE PROCESSI DI ESTERNALIZZAZIONI, SOCIETÀ PARTECIPATE,</w:t>
      </w:r>
      <w:r w:rsidRPr="000C2D93">
        <w:rPr>
          <w:spacing w:val="-15"/>
          <w:lang w:val="it-IT"/>
        </w:rPr>
        <w:t xml:space="preserve"> </w:t>
      </w:r>
      <w:r w:rsidRPr="000C2D93">
        <w:rPr>
          <w:lang w:val="it-IT"/>
        </w:rPr>
        <w:t>ECC</w:t>
      </w:r>
    </w:p>
    <w:p w:rsidR="00283563" w:rsidRPr="000C2D93" w:rsidRDefault="005A2BE4">
      <w:pPr>
        <w:pStyle w:val="Corpotesto"/>
        <w:spacing w:before="186" w:line="360" w:lineRule="auto"/>
        <w:ind w:left="579" w:right="110"/>
        <w:jc w:val="both"/>
        <w:rPr>
          <w:lang w:val="it-IT"/>
        </w:rPr>
      </w:pPr>
      <w:r w:rsidRPr="000C2D93">
        <w:rPr>
          <w:lang w:val="it-IT"/>
        </w:rPr>
        <w:t>Ai sensi di quanto disposto dal decreto legislativo n. 175/2016 recante “Testo Unico in materia di società partecipate dalla pubblica amministrazione”, in vigore dal 23 settembre 2016, il tema della revisione dei processi di privatizzazione e esternalizzazione di funzioni, attività strumentali e servizi pubblici vedrà le Pubbliche Amministrazioni impegnate al rispetto degli obblighi e scadenziari previsti dalla nuova normativa, orientati alla razionalizzazione delle spese e all’individuazione di nuove misure</w:t>
      </w:r>
      <w:r w:rsidRPr="000C2D93">
        <w:rPr>
          <w:spacing w:val="-8"/>
          <w:lang w:val="it-IT"/>
        </w:rPr>
        <w:t xml:space="preserve"> </w:t>
      </w:r>
      <w:r w:rsidRPr="000C2D93">
        <w:rPr>
          <w:lang w:val="it-IT"/>
        </w:rPr>
        <w:t>restrittive.</w:t>
      </w:r>
    </w:p>
    <w:p w:rsidR="00283563" w:rsidRPr="000C2D93" w:rsidRDefault="00283563">
      <w:pPr>
        <w:pStyle w:val="Corpotesto"/>
        <w:spacing w:before="11"/>
        <w:rPr>
          <w:sz w:val="29"/>
          <w:lang w:val="it-IT"/>
        </w:rPr>
      </w:pPr>
    </w:p>
    <w:p w:rsidR="00283563" w:rsidRPr="000C2D93" w:rsidRDefault="005A2BE4" w:rsidP="0016533D">
      <w:pPr>
        <w:pStyle w:val="Corpotesto"/>
        <w:spacing w:before="1" w:line="360" w:lineRule="auto"/>
        <w:ind w:left="579" w:right="113"/>
        <w:jc w:val="both"/>
        <w:rPr>
          <w:sz w:val="19"/>
          <w:lang w:val="it-IT"/>
        </w:rPr>
      </w:pPr>
      <w:r w:rsidRPr="000C2D93">
        <w:rPr>
          <w:lang w:val="it-IT"/>
        </w:rPr>
        <w:t>Dal punto di vista della Prevenzione Corruzione, ANAC evidenzia la necessità di garantire l’imparzialità di coloro che operano presso gli enti, sia per quanto riguarda gli amministratori</w:t>
      </w:r>
      <w:r w:rsidR="0016533D">
        <w:rPr>
          <w:lang w:val="it-IT"/>
        </w:rPr>
        <w:t xml:space="preserve">, </w:t>
      </w:r>
    </w:p>
    <w:p w:rsidR="00283563" w:rsidRPr="000C2D93" w:rsidRDefault="005A2BE4">
      <w:pPr>
        <w:pStyle w:val="Corpotesto"/>
        <w:spacing w:before="1" w:line="360" w:lineRule="auto"/>
        <w:ind w:left="579" w:right="108"/>
        <w:rPr>
          <w:lang w:val="it-IT"/>
        </w:rPr>
      </w:pPr>
      <w:proofErr w:type="gramStart"/>
      <w:r w:rsidRPr="000C2D93">
        <w:rPr>
          <w:lang w:val="it-IT"/>
        </w:rPr>
        <w:t>sia</w:t>
      </w:r>
      <w:proofErr w:type="gramEnd"/>
      <w:r w:rsidRPr="000C2D93">
        <w:rPr>
          <w:lang w:val="it-IT"/>
        </w:rPr>
        <w:t xml:space="preserve"> per quanto riguarda i funzionari, attraverso il maggior controllo dei casi di possibili conflitti di interesse e il maggior livello di trasparenza .</w:t>
      </w:r>
    </w:p>
    <w:p w:rsidR="00283563" w:rsidRPr="000C2D93" w:rsidRDefault="00283563">
      <w:pPr>
        <w:pStyle w:val="Corpotesto"/>
        <w:rPr>
          <w:sz w:val="30"/>
          <w:lang w:val="it-IT"/>
        </w:rPr>
      </w:pPr>
    </w:p>
    <w:p w:rsidR="0016533D" w:rsidRDefault="0016533D">
      <w:pPr>
        <w:pStyle w:val="Corpotesto"/>
        <w:spacing w:line="357" w:lineRule="auto"/>
        <w:ind w:left="579" w:right="187"/>
        <w:rPr>
          <w:lang w:val="it-IT"/>
        </w:rPr>
      </w:pPr>
    </w:p>
    <w:p w:rsidR="00283563" w:rsidRPr="000C2D93" w:rsidRDefault="005A2BE4" w:rsidP="0016533D">
      <w:pPr>
        <w:pStyle w:val="Corpotesto"/>
        <w:spacing w:line="357" w:lineRule="auto"/>
        <w:ind w:left="579" w:right="187"/>
        <w:jc w:val="both"/>
        <w:rPr>
          <w:lang w:val="it-IT"/>
        </w:rPr>
      </w:pPr>
      <w:r w:rsidRPr="000C2D93">
        <w:rPr>
          <w:lang w:val="it-IT"/>
        </w:rPr>
        <w:t xml:space="preserve">Il Comune di Almese </w:t>
      </w:r>
      <w:r w:rsidR="0016533D" w:rsidRPr="00D43CB0">
        <w:rPr>
          <w:lang w:val="it-IT"/>
        </w:rPr>
        <w:t>ha provveduto</w:t>
      </w:r>
      <w:r w:rsidRPr="000C2D93">
        <w:rPr>
          <w:lang w:val="it-IT"/>
        </w:rPr>
        <w:t xml:space="preserve"> alla revisione dei pro</w:t>
      </w:r>
      <w:r w:rsidR="0016533D">
        <w:rPr>
          <w:lang w:val="it-IT"/>
        </w:rPr>
        <w:t xml:space="preserve">cessi di esternalizzazione, in </w:t>
      </w:r>
      <w:r w:rsidRPr="000C2D93">
        <w:rPr>
          <w:lang w:val="it-IT"/>
        </w:rPr>
        <w:t>osservanza alle norme suddette, procedendo</w:t>
      </w:r>
      <w:r w:rsidRPr="000C2D93">
        <w:rPr>
          <w:spacing w:val="-7"/>
          <w:lang w:val="it-IT"/>
        </w:rPr>
        <w:t xml:space="preserve"> </w:t>
      </w:r>
      <w:r w:rsidRPr="000C2D93">
        <w:rPr>
          <w:lang w:val="it-IT"/>
        </w:rPr>
        <w:t>a:</w:t>
      </w:r>
    </w:p>
    <w:p w:rsidR="00283563" w:rsidRPr="000C2D93" w:rsidRDefault="005A2BE4" w:rsidP="0016533D">
      <w:pPr>
        <w:pStyle w:val="Paragrafoelenco"/>
        <w:numPr>
          <w:ilvl w:val="0"/>
          <w:numId w:val="2"/>
        </w:numPr>
        <w:tabs>
          <w:tab w:val="left" w:pos="1299"/>
          <w:tab w:val="left" w:pos="1300"/>
        </w:tabs>
        <w:spacing w:before="3"/>
        <w:jc w:val="both"/>
        <w:rPr>
          <w:sz w:val="20"/>
          <w:lang w:val="it-IT"/>
        </w:rPr>
      </w:pPr>
      <w:proofErr w:type="gramStart"/>
      <w:r w:rsidRPr="000C2D93">
        <w:rPr>
          <w:sz w:val="20"/>
          <w:lang w:val="it-IT"/>
        </w:rPr>
        <w:t>valutare</w:t>
      </w:r>
      <w:proofErr w:type="gramEnd"/>
      <w:r w:rsidRPr="000C2D93">
        <w:rPr>
          <w:sz w:val="20"/>
          <w:lang w:val="it-IT"/>
        </w:rPr>
        <w:t xml:space="preserve"> se </w:t>
      </w:r>
      <w:r w:rsidR="0016533D" w:rsidRPr="00D43CB0">
        <w:rPr>
          <w:sz w:val="20"/>
          <w:lang w:val="it-IT"/>
        </w:rPr>
        <w:t>fosse</w:t>
      </w:r>
      <w:r w:rsidRPr="000C2D93">
        <w:rPr>
          <w:sz w:val="20"/>
          <w:lang w:val="it-IT"/>
        </w:rPr>
        <w:t xml:space="preserve"> necessario limitare l’esternalizzazione dei compiti di interesse</w:t>
      </w:r>
      <w:r w:rsidRPr="000C2D93">
        <w:rPr>
          <w:spacing w:val="-34"/>
          <w:sz w:val="20"/>
          <w:lang w:val="it-IT"/>
        </w:rPr>
        <w:t xml:space="preserve"> </w:t>
      </w:r>
      <w:r w:rsidRPr="000C2D93">
        <w:rPr>
          <w:sz w:val="20"/>
          <w:lang w:val="it-IT"/>
        </w:rPr>
        <w:t>pubblico;</w:t>
      </w:r>
    </w:p>
    <w:p w:rsidR="00283563" w:rsidRPr="000C2D93" w:rsidRDefault="005A2BE4">
      <w:pPr>
        <w:pStyle w:val="Paragrafoelenco"/>
        <w:numPr>
          <w:ilvl w:val="0"/>
          <w:numId w:val="2"/>
        </w:numPr>
        <w:tabs>
          <w:tab w:val="left" w:pos="1299"/>
          <w:tab w:val="left" w:pos="1300"/>
        </w:tabs>
        <w:spacing w:before="120" w:line="357" w:lineRule="auto"/>
        <w:ind w:right="114"/>
        <w:rPr>
          <w:sz w:val="20"/>
          <w:lang w:val="it-IT"/>
        </w:rPr>
      </w:pPr>
      <w:proofErr w:type="gramStart"/>
      <w:r w:rsidRPr="000C2D93">
        <w:rPr>
          <w:sz w:val="20"/>
          <w:lang w:val="it-IT"/>
        </w:rPr>
        <w:t>aumentare</w:t>
      </w:r>
      <w:proofErr w:type="gramEnd"/>
      <w:r w:rsidRPr="000C2D93">
        <w:rPr>
          <w:sz w:val="20"/>
          <w:lang w:val="it-IT"/>
        </w:rPr>
        <w:t xml:space="preserve"> il livello dei controlli in tema di </w:t>
      </w:r>
      <w:proofErr w:type="spellStart"/>
      <w:r w:rsidRPr="000C2D93">
        <w:rPr>
          <w:sz w:val="20"/>
          <w:lang w:val="it-IT"/>
        </w:rPr>
        <w:t>inconferibilità</w:t>
      </w:r>
      <w:proofErr w:type="spellEnd"/>
      <w:r w:rsidRPr="000C2D93">
        <w:rPr>
          <w:sz w:val="20"/>
          <w:lang w:val="it-IT"/>
        </w:rPr>
        <w:t>, incompatibilità e conflitto di interessi;</w:t>
      </w:r>
    </w:p>
    <w:p w:rsidR="00283563" w:rsidRPr="000C2D93" w:rsidRDefault="005A2BE4">
      <w:pPr>
        <w:pStyle w:val="Paragrafoelenco"/>
        <w:numPr>
          <w:ilvl w:val="0"/>
          <w:numId w:val="2"/>
        </w:numPr>
        <w:tabs>
          <w:tab w:val="left" w:pos="1299"/>
          <w:tab w:val="left" w:pos="1300"/>
        </w:tabs>
        <w:spacing w:before="2"/>
        <w:rPr>
          <w:sz w:val="20"/>
          <w:lang w:val="it-IT"/>
        </w:rPr>
      </w:pPr>
      <w:proofErr w:type="gramStart"/>
      <w:r w:rsidRPr="000C2D93">
        <w:rPr>
          <w:sz w:val="20"/>
          <w:lang w:val="it-IT"/>
        </w:rPr>
        <w:t>verificare</w:t>
      </w:r>
      <w:proofErr w:type="gramEnd"/>
      <w:r w:rsidRPr="000C2D93">
        <w:rPr>
          <w:sz w:val="20"/>
          <w:lang w:val="it-IT"/>
        </w:rPr>
        <w:t xml:space="preserve"> le procedure di</w:t>
      </w:r>
      <w:r w:rsidRPr="000C2D93">
        <w:rPr>
          <w:spacing w:val="-3"/>
          <w:sz w:val="20"/>
          <w:lang w:val="it-IT"/>
        </w:rPr>
        <w:t xml:space="preserve"> </w:t>
      </w:r>
      <w:r w:rsidRPr="000C2D93">
        <w:rPr>
          <w:sz w:val="20"/>
          <w:lang w:val="it-IT"/>
        </w:rPr>
        <w:t>reclutamento.</w:t>
      </w:r>
    </w:p>
    <w:p w:rsidR="00283563" w:rsidRPr="000C2D93" w:rsidRDefault="00283563">
      <w:pPr>
        <w:pStyle w:val="Corpotesto"/>
        <w:rPr>
          <w:sz w:val="24"/>
          <w:lang w:val="it-IT"/>
        </w:rPr>
      </w:pPr>
    </w:p>
    <w:p w:rsidR="00283563" w:rsidRPr="000C2D93" w:rsidRDefault="00283563">
      <w:pPr>
        <w:pStyle w:val="Corpotesto"/>
        <w:rPr>
          <w:sz w:val="24"/>
          <w:lang w:val="it-IT"/>
        </w:rPr>
      </w:pPr>
    </w:p>
    <w:p w:rsidR="00283563" w:rsidRPr="000C2D93" w:rsidRDefault="00283563">
      <w:pPr>
        <w:pStyle w:val="Corpotesto"/>
        <w:rPr>
          <w:sz w:val="24"/>
          <w:lang w:val="it-IT"/>
        </w:rPr>
      </w:pPr>
    </w:p>
    <w:p w:rsidR="00283563" w:rsidRPr="000C2D93" w:rsidRDefault="00283563">
      <w:pPr>
        <w:pStyle w:val="Corpotesto"/>
        <w:rPr>
          <w:sz w:val="24"/>
          <w:lang w:val="it-IT"/>
        </w:rPr>
      </w:pPr>
    </w:p>
    <w:p w:rsidR="00283563" w:rsidRPr="000C2D93" w:rsidRDefault="00283563">
      <w:pPr>
        <w:pStyle w:val="Corpotesto"/>
        <w:spacing w:before="1"/>
        <w:rPr>
          <w:sz w:val="18"/>
          <w:lang w:val="it-IT"/>
        </w:rPr>
      </w:pPr>
    </w:p>
    <w:p w:rsidR="00283563" w:rsidRPr="000C2D93" w:rsidRDefault="005A2BE4">
      <w:pPr>
        <w:pStyle w:val="Corpotesto"/>
        <w:ind w:left="219"/>
        <w:rPr>
          <w:lang w:val="it-IT"/>
        </w:rPr>
      </w:pPr>
      <w:r w:rsidRPr="000C2D93">
        <w:rPr>
          <w:lang w:val="it-IT"/>
        </w:rPr>
        <w:t xml:space="preserve">Comune di Almese, </w:t>
      </w:r>
      <w:r w:rsidR="00D43CB0" w:rsidRPr="00D43CB0">
        <w:rPr>
          <w:lang w:val="it-IT"/>
        </w:rPr>
        <w:t>31</w:t>
      </w:r>
      <w:r w:rsidRPr="00D43CB0">
        <w:rPr>
          <w:lang w:val="it-IT"/>
        </w:rPr>
        <w:t>.01.201</w:t>
      </w:r>
      <w:r w:rsidR="00D43CB0" w:rsidRPr="00D43CB0">
        <w:rPr>
          <w:lang w:val="it-IT"/>
        </w:rPr>
        <w:t>8</w:t>
      </w:r>
      <w:r w:rsidRPr="000C2D93">
        <w:rPr>
          <w:lang w:val="it-IT"/>
        </w:rPr>
        <w:t>.</w:t>
      </w:r>
    </w:p>
    <w:p w:rsidR="00283563" w:rsidRPr="000C2D93" w:rsidRDefault="00283563">
      <w:pPr>
        <w:pStyle w:val="Corpotesto"/>
        <w:rPr>
          <w:sz w:val="24"/>
          <w:lang w:val="it-IT"/>
        </w:rPr>
      </w:pPr>
    </w:p>
    <w:p w:rsidR="00283563" w:rsidRPr="000C2D93" w:rsidRDefault="00283563">
      <w:pPr>
        <w:pStyle w:val="Corpotesto"/>
        <w:rPr>
          <w:sz w:val="24"/>
          <w:lang w:val="it-IT"/>
        </w:rPr>
      </w:pPr>
    </w:p>
    <w:p w:rsidR="00283563" w:rsidRPr="000C2D93" w:rsidRDefault="00283563">
      <w:pPr>
        <w:pStyle w:val="Corpotesto"/>
        <w:rPr>
          <w:sz w:val="24"/>
          <w:lang w:val="it-IT"/>
        </w:rPr>
      </w:pPr>
    </w:p>
    <w:p w:rsidR="00283563" w:rsidRPr="000C2D93" w:rsidRDefault="00283563">
      <w:pPr>
        <w:pStyle w:val="Corpotesto"/>
        <w:spacing w:before="10"/>
        <w:rPr>
          <w:sz w:val="27"/>
          <w:lang w:val="it-IT"/>
        </w:rPr>
      </w:pPr>
    </w:p>
    <w:p w:rsidR="00283563" w:rsidRPr="000C2D93" w:rsidRDefault="005A2BE4">
      <w:pPr>
        <w:pStyle w:val="Corpotesto"/>
        <w:spacing w:before="1" w:line="360" w:lineRule="auto"/>
        <w:ind w:left="6459" w:right="96" w:hanging="3022"/>
        <w:rPr>
          <w:lang w:val="it-IT"/>
        </w:rPr>
      </w:pPr>
      <w:r w:rsidRPr="000C2D93">
        <w:rPr>
          <w:lang w:val="it-IT"/>
        </w:rPr>
        <w:t>Il Responsabile per la Prevenzione della Corruzione e Trasparenza FIRMA</w:t>
      </w:r>
    </w:p>
    <w:p w:rsidR="00283563" w:rsidRPr="000C2D93" w:rsidRDefault="00283563">
      <w:pPr>
        <w:pStyle w:val="Corpotesto"/>
        <w:rPr>
          <w:lang w:val="it-IT"/>
        </w:rPr>
      </w:pPr>
    </w:p>
    <w:p w:rsidR="00283563" w:rsidRDefault="00D46D28">
      <w:pPr>
        <w:pStyle w:val="Corpotesto"/>
        <w:spacing w:before="9"/>
        <w:rPr>
          <w:sz w:val="24"/>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2755265</wp:posOffset>
                </wp:positionH>
                <wp:positionV relativeFrom="paragraph">
                  <wp:posOffset>220345</wp:posOffset>
                </wp:positionV>
                <wp:extent cx="4120515" cy="0"/>
                <wp:effectExtent l="12065" t="10795" r="10795" b="825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0515" cy="0"/>
                        </a:xfrm>
                        <a:prstGeom prst="line">
                          <a:avLst/>
                        </a:prstGeom>
                        <a:noFill/>
                        <a:ln w="7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2A2F"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95pt,17.35pt" to="541.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P3HQ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" strokeweight=".20717mm">
                <w10:wrap type="topAndBottom" anchorx="page"/>
              </v:line>
            </w:pict>
          </mc:Fallback>
        </mc:AlternateContent>
      </w:r>
    </w:p>
    <w:sectPr w:rsidR="00283563">
      <w:pgSz w:w="11900" w:h="16840"/>
      <w:pgMar w:top="940" w:right="900" w:bottom="900" w:left="800" w:header="708"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82" w:rsidRDefault="00071882">
      <w:r>
        <w:separator/>
      </w:r>
    </w:p>
  </w:endnote>
  <w:endnote w:type="continuationSeparator" w:id="0">
    <w:p w:rsidR="00071882" w:rsidRDefault="0007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885" w:rsidRDefault="00F75885">
    <w:pPr>
      <w:pStyle w:val="Corpotesto"/>
      <w:spacing w:line="14" w:lineRule="auto"/>
    </w:pPr>
    <w:r>
      <w:rPr>
        <w:noProof/>
        <w:lang w:val="it-IT" w:eastAsia="it-IT"/>
      </w:rPr>
      <mc:AlternateContent>
        <mc:Choice Requires="wps">
          <w:drawing>
            <wp:anchor distT="0" distB="0" distL="114300" distR="114300" simplePos="0" relativeHeight="503290688" behindDoc="1" locked="0" layoutInCell="1" allowOverlap="1">
              <wp:simplePos x="0" y="0"/>
              <wp:positionH relativeFrom="page">
                <wp:posOffset>6373495</wp:posOffset>
              </wp:positionH>
              <wp:positionV relativeFrom="page">
                <wp:posOffset>10105390</wp:posOffset>
              </wp:positionV>
              <wp:extent cx="348615" cy="149225"/>
              <wp:effectExtent l="1270"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885" w:rsidRDefault="00F75885">
                          <w:pPr>
                            <w:spacing w:before="21"/>
                            <w:ind w:left="40"/>
                            <w:rPr>
                              <w:rFonts w:ascii="Tahoma"/>
                              <w:sz w:val="16"/>
                            </w:rPr>
                          </w:pPr>
                          <w:r>
                            <w:fldChar w:fldCharType="begin"/>
                          </w:r>
                          <w:r>
                            <w:rPr>
                              <w:rFonts w:ascii="Tahoma"/>
                              <w:sz w:val="16"/>
                            </w:rPr>
                            <w:instrText xml:space="preserve"> PAGE </w:instrText>
                          </w:r>
                          <w:r>
                            <w:fldChar w:fldCharType="separate"/>
                          </w:r>
                          <w:r w:rsidR="000038CC">
                            <w:rPr>
                              <w:rFonts w:ascii="Tahoma"/>
                              <w:noProof/>
                              <w:sz w:val="16"/>
                            </w:rPr>
                            <w:t>9</w:t>
                          </w:r>
                          <w:r>
                            <w:fldChar w:fldCharType="end"/>
                          </w:r>
                          <w:r>
                            <w:rPr>
                              <w:rFonts w:ascii="Tahoma"/>
                              <w:sz w:val="16"/>
                            </w:rPr>
                            <w:t xml:space="preserve"> di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01.85pt;margin-top:795.7pt;width:27.45pt;height:11.75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h/rw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" filled="f" stroked="f">
              <v:textbox inset="0,0,0,0">
                <w:txbxContent>
                  <w:p w:rsidR="00F75885" w:rsidRDefault="00F75885">
                    <w:pPr>
                      <w:spacing w:before="21"/>
                      <w:ind w:left="40"/>
                      <w:rPr>
                        <w:rFonts w:ascii="Tahoma"/>
                        <w:sz w:val="16"/>
                      </w:rPr>
                    </w:pPr>
                    <w:r>
                      <w:fldChar w:fldCharType="begin"/>
                    </w:r>
                    <w:r>
                      <w:rPr>
                        <w:rFonts w:ascii="Tahoma"/>
                        <w:sz w:val="16"/>
                      </w:rPr>
                      <w:instrText xml:space="preserve"> PAGE </w:instrText>
                    </w:r>
                    <w:r>
                      <w:fldChar w:fldCharType="separate"/>
                    </w:r>
                    <w:r w:rsidR="000038CC">
                      <w:rPr>
                        <w:rFonts w:ascii="Tahoma"/>
                        <w:noProof/>
                        <w:sz w:val="16"/>
                      </w:rPr>
                      <w:t>9</w:t>
                    </w:r>
                    <w:r>
                      <w:fldChar w:fldCharType="end"/>
                    </w:r>
                    <w:r>
                      <w:rPr>
                        <w:rFonts w:ascii="Tahoma"/>
                        <w:sz w:val="16"/>
                      </w:rPr>
                      <w:t xml:space="preserve"> di 38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885" w:rsidRDefault="00F75885">
    <w:pPr>
      <w:pStyle w:val="Corpotesto"/>
      <w:spacing w:line="14" w:lineRule="auto"/>
    </w:pPr>
    <w:r>
      <w:rPr>
        <w:noProof/>
        <w:lang w:val="it-IT" w:eastAsia="it-IT"/>
      </w:rPr>
      <mc:AlternateContent>
        <mc:Choice Requires="wps">
          <w:drawing>
            <wp:anchor distT="0" distB="0" distL="114300" distR="114300" simplePos="0" relativeHeight="503290712" behindDoc="1" locked="0" layoutInCell="1" allowOverlap="1">
              <wp:simplePos x="0" y="0"/>
              <wp:positionH relativeFrom="page">
                <wp:posOffset>6318885</wp:posOffset>
              </wp:positionH>
              <wp:positionV relativeFrom="page">
                <wp:posOffset>10105390</wp:posOffset>
              </wp:positionV>
              <wp:extent cx="403860" cy="149225"/>
              <wp:effectExtent l="3810"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885" w:rsidRDefault="00F75885">
                          <w:pPr>
                            <w:spacing w:before="21"/>
                            <w:ind w:left="40"/>
                            <w:rPr>
                              <w:rFonts w:ascii="Tahoma"/>
                              <w:sz w:val="16"/>
                            </w:rPr>
                          </w:pPr>
                          <w:r>
                            <w:fldChar w:fldCharType="begin"/>
                          </w:r>
                          <w:r>
                            <w:rPr>
                              <w:rFonts w:ascii="Tahoma"/>
                              <w:sz w:val="16"/>
                            </w:rPr>
                            <w:instrText xml:space="preserve"> PAGE </w:instrText>
                          </w:r>
                          <w:r>
                            <w:fldChar w:fldCharType="separate"/>
                          </w:r>
                          <w:r w:rsidR="000038CC">
                            <w:rPr>
                              <w:rFonts w:ascii="Tahoma"/>
                              <w:noProof/>
                              <w:sz w:val="16"/>
                            </w:rPr>
                            <w:t>18</w:t>
                          </w:r>
                          <w:r>
                            <w:fldChar w:fldCharType="end"/>
                          </w:r>
                          <w:r>
                            <w:rPr>
                              <w:rFonts w:ascii="Tahoma"/>
                              <w:sz w:val="16"/>
                            </w:rPr>
                            <w:t xml:space="preserve"> di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97.55pt;margin-top:795.7pt;width:31.8pt;height:11.75pt;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1Zrw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" filled="f" stroked="f">
              <v:textbox inset="0,0,0,0">
                <w:txbxContent>
                  <w:p w:rsidR="00F75885" w:rsidRDefault="00F75885">
                    <w:pPr>
                      <w:spacing w:before="21"/>
                      <w:ind w:left="40"/>
                      <w:rPr>
                        <w:rFonts w:ascii="Tahoma"/>
                        <w:sz w:val="16"/>
                      </w:rPr>
                    </w:pPr>
                    <w:r>
                      <w:fldChar w:fldCharType="begin"/>
                    </w:r>
                    <w:r>
                      <w:rPr>
                        <w:rFonts w:ascii="Tahoma"/>
                        <w:sz w:val="16"/>
                      </w:rPr>
                      <w:instrText xml:space="preserve"> PAGE </w:instrText>
                    </w:r>
                    <w:r>
                      <w:fldChar w:fldCharType="separate"/>
                    </w:r>
                    <w:r w:rsidR="000038CC">
                      <w:rPr>
                        <w:rFonts w:ascii="Tahoma"/>
                        <w:noProof/>
                        <w:sz w:val="16"/>
                      </w:rPr>
                      <w:t>18</w:t>
                    </w:r>
                    <w:r>
                      <w:fldChar w:fldCharType="end"/>
                    </w:r>
                    <w:r>
                      <w:rPr>
                        <w:rFonts w:ascii="Tahoma"/>
                        <w:sz w:val="16"/>
                      </w:rPr>
                      <w:t xml:space="preserve"> di 38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885" w:rsidRDefault="00F75885">
    <w:pPr>
      <w:pStyle w:val="Corpotesto"/>
      <w:spacing w:line="14" w:lineRule="auto"/>
    </w:pPr>
    <w:r>
      <w:rPr>
        <w:noProof/>
        <w:lang w:val="it-IT" w:eastAsia="it-IT"/>
      </w:rPr>
      <mc:AlternateContent>
        <mc:Choice Requires="wps">
          <w:drawing>
            <wp:anchor distT="0" distB="0" distL="114300" distR="114300" simplePos="0" relativeHeight="503290760" behindDoc="1" locked="0" layoutInCell="1" allowOverlap="1">
              <wp:simplePos x="0" y="0"/>
              <wp:positionH relativeFrom="page">
                <wp:posOffset>6318885</wp:posOffset>
              </wp:positionH>
              <wp:positionV relativeFrom="page">
                <wp:posOffset>10105390</wp:posOffset>
              </wp:positionV>
              <wp:extent cx="403860" cy="149225"/>
              <wp:effectExtent l="381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885" w:rsidRDefault="00F75885">
                          <w:pPr>
                            <w:spacing w:before="21"/>
                            <w:ind w:left="40"/>
                            <w:rPr>
                              <w:rFonts w:ascii="Tahoma"/>
                              <w:sz w:val="16"/>
                            </w:rPr>
                          </w:pPr>
                          <w:r>
                            <w:fldChar w:fldCharType="begin"/>
                          </w:r>
                          <w:r>
                            <w:rPr>
                              <w:rFonts w:ascii="Tahoma"/>
                              <w:sz w:val="16"/>
                            </w:rPr>
                            <w:instrText xml:space="preserve"> PAGE </w:instrText>
                          </w:r>
                          <w:r>
                            <w:fldChar w:fldCharType="separate"/>
                          </w:r>
                          <w:r w:rsidR="000038CC">
                            <w:rPr>
                              <w:rFonts w:ascii="Tahoma"/>
                              <w:noProof/>
                              <w:sz w:val="16"/>
                            </w:rPr>
                            <w:t>43</w:t>
                          </w:r>
                          <w:r>
                            <w:fldChar w:fldCharType="end"/>
                          </w:r>
                          <w:r>
                            <w:rPr>
                              <w:rFonts w:ascii="Tahoma"/>
                              <w:sz w:val="16"/>
                            </w:rPr>
                            <w:t xml:space="preserve"> di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7.55pt;margin-top:795.7pt;width:31.8pt;height:11.75pt;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7RrgIAAK8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" filled="f" stroked="f">
              <v:textbox inset="0,0,0,0">
                <w:txbxContent>
                  <w:p w:rsidR="00F75885" w:rsidRDefault="00F75885">
                    <w:pPr>
                      <w:spacing w:before="21"/>
                      <w:ind w:left="40"/>
                      <w:rPr>
                        <w:rFonts w:ascii="Tahoma"/>
                        <w:sz w:val="16"/>
                      </w:rPr>
                    </w:pPr>
                    <w:r>
                      <w:fldChar w:fldCharType="begin"/>
                    </w:r>
                    <w:r>
                      <w:rPr>
                        <w:rFonts w:ascii="Tahoma"/>
                        <w:sz w:val="16"/>
                      </w:rPr>
                      <w:instrText xml:space="preserve"> PAGE </w:instrText>
                    </w:r>
                    <w:r>
                      <w:fldChar w:fldCharType="separate"/>
                    </w:r>
                    <w:r w:rsidR="000038CC">
                      <w:rPr>
                        <w:rFonts w:ascii="Tahoma"/>
                        <w:noProof/>
                        <w:sz w:val="16"/>
                      </w:rPr>
                      <w:t>43</w:t>
                    </w:r>
                    <w:r>
                      <w:fldChar w:fldCharType="end"/>
                    </w:r>
                    <w:r>
                      <w:rPr>
                        <w:rFonts w:ascii="Tahoma"/>
                        <w:sz w:val="16"/>
                      </w:rPr>
                      <w:t xml:space="preserve"> di 45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82" w:rsidRDefault="00071882">
      <w:r>
        <w:separator/>
      </w:r>
    </w:p>
  </w:footnote>
  <w:footnote w:type="continuationSeparator" w:id="0">
    <w:p w:rsidR="00071882" w:rsidRDefault="00071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885" w:rsidRDefault="00F75885">
    <w:pPr>
      <w:pStyle w:val="Corpotesto"/>
      <w:spacing w:line="14" w:lineRule="auto"/>
    </w:pPr>
    <w:r>
      <w:rPr>
        <w:noProof/>
        <w:lang w:val="it-IT" w:eastAsia="it-IT"/>
      </w:rPr>
      <mc:AlternateContent>
        <mc:Choice Requires="wps">
          <w:drawing>
            <wp:anchor distT="0" distB="0" distL="114300" distR="114300" simplePos="0" relativeHeight="503290664" behindDoc="1" locked="0" layoutInCell="1" allowOverlap="1">
              <wp:simplePos x="0" y="0"/>
              <wp:positionH relativeFrom="page">
                <wp:posOffset>635000</wp:posOffset>
              </wp:positionH>
              <wp:positionV relativeFrom="page">
                <wp:posOffset>436880</wp:posOffset>
              </wp:positionV>
              <wp:extent cx="1191260" cy="178435"/>
              <wp:effectExtent l="0" t="0" r="254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885" w:rsidRDefault="00F75885">
                          <w:pPr>
                            <w:pStyle w:val="Corpotesto"/>
                            <w:spacing w:before="19"/>
                            <w:ind w:left="20"/>
                            <w:rPr>
                              <w:rFonts w:ascii="Tahoma"/>
                            </w:rPr>
                          </w:pPr>
                          <w:r>
                            <w:rPr>
                              <w:rFonts w:ascii="Tahoma"/>
                            </w:rPr>
                            <w:t>COMUNE DI ALMESE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34.4pt;width:93.8pt;height:14.05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q6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" filled="f" stroked="f">
              <v:textbox inset="0,0,0,0">
                <w:txbxContent>
                  <w:p w:rsidR="00F75885" w:rsidRDefault="00F75885">
                    <w:pPr>
                      <w:pStyle w:val="Corpotesto"/>
                      <w:spacing w:before="19"/>
                      <w:ind w:left="20"/>
                      <w:rPr>
                        <w:rFonts w:ascii="Tahoma"/>
                      </w:rPr>
                    </w:pPr>
                    <w:r>
                      <w:rPr>
                        <w:rFonts w:ascii="Tahoma"/>
                      </w:rPr>
                      <w:t>COMUNE DI ALMESE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F09"/>
    <w:multiLevelType w:val="hybridMultilevel"/>
    <w:tmpl w:val="C75E10BA"/>
    <w:lvl w:ilvl="0" w:tplc="0DD27762">
      <w:start w:val="1"/>
      <w:numFmt w:val="lowerLetter"/>
      <w:lvlText w:val="%1)"/>
      <w:lvlJc w:val="left"/>
      <w:pPr>
        <w:ind w:left="1995" w:hanging="360"/>
        <w:jc w:val="left"/>
      </w:pPr>
      <w:rPr>
        <w:rFonts w:ascii="Verdana" w:eastAsia="Verdana" w:hAnsi="Verdana" w:cs="Verdana" w:hint="default"/>
        <w:w w:val="99"/>
        <w:sz w:val="20"/>
        <w:szCs w:val="20"/>
      </w:rPr>
    </w:lvl>
    <w:lvl w:ilvl="1" w:tplc="6C821726">
      <w:numFmt w:val="bullet"/>
      <w:lvlText w:val="•"/>
      <w:lvlJc w:val="left"/>
      <w:pPr>
        <w:ind w:left="2820" w:hanging="360"/>
      </w:pPr>
      <w:rPr>
        <w:rFonts w:hint="default"/>
      </w:rPr>
    </w:lvl>
    <w:lvl w:ilvl="2" w:tplc="79B8EE08">
      <w:numFmt w:val="bullet"/>
      <w:lvlText w:val="•"/>
      <w:lvlJc w:val="left"/>
      <w:pPr>
        <w:ind w:left="3640" w:hanging="360"/>
      </w:pPr>
      <w:rPr>
        <w:rFonts w:hint="default"/>
      </w:rPr>
    </w:lvl>
    <w:lvl w:ilvl="3" w:tplc="31527404">
      <w:numFmt w:val="bullet"/>
      <w:lvlText w:val="•"/>
      <w:lvlJc w:val="left"/>
      <w:pPr>
        <w:ind w:left="4460" w:hanging="360"/>
      </w:pPr>
      <w:rPr>
        <w:rFonts w:hint="default"/>
      </w:rPr>
    </w:lvl>
    <w:lvl w:ilvl="4" w:tplc="1B866110">
      <w:numFmt w:val="bullet"/>
      <w:lvlText w:val="•"/>
      <w:lvlJc w:val="left"/>
      <w:pPr>
        <w:ind w:left="5280" w:hanging="360"/>
      </w:pPr>
      <w:rPr>
        <w:rFonts w:hint="default"/>
      </w:rPr>
    </w:lvl>
    <w:lvl w:ilvl="5" w:tplc="FAD69600">
      <w:numFmt w:val="bullet"/>
      <w:lvlText w:val="•"/>
      <w:lvlJc w:val="left"/>
      <w:pPr>
        <w:ind w:left="6100" w:hanging="360"/>
      </w:pPr>
      <w:rPr>
        <w:rFonts w:hint="default"/>
      </w:rPr>
    </w:lvl>
    <w:lvl w:ilvl="6" w:tplc="FAECB2BC">
      <w:numFmt w:val="bullet"/>
      <w:lvlText w:val="•"/>
      <w:lvlJc w:val="left"/>
      <w:pPr>
        <w:ind w:left="6920" w:hanging="360"/>
      </w:pPr>
      <w:rPr>
        <w:rFonts w:hint="default"/>
      </w:rPr>
    </w:lvl>
    <w:lvl w:ilvl="7" w:tplc="44D0622E">
      <w:numFmt w:val="bullet"/>
      <w:lvlText w:val="•"/>
      <w:lvlJc w:val="left"/>
      <w:pPr>
        <w:ind w:left="7740" w:hanging="360"/>
      </w:pPr>
      <w:rPr>
        <w:rFonts w:hint="default"/>
      </w:rPr>
    </w:lvl>
    <w:lvl w:ilvl="8" w:tplc="FFF04ED8">
      <w:numFmt w:val="bullet"/>
      <w:lvlText w:val="•"/>
      <w:lvlJc w:val="left"/>
      <w:pPr>
        <w:ind w:left="8560" w:hanging="360"/>
      </w:pPr>
      <w:rPr>
        <w:rFonts w:hint="default"/>
      </w:rPr>
    </w:lvl>
  </w:abstractNum>
  <w:abstractNum w:abstractNumId="1" w15:restartNumberingAfterBreak="0">
    <w:nsid w:val="11144F6D"/>
    <w:multiLevelType w:val="multilevel"/>
    <w:tmpl w:val="31ACEE64"/>
    <w:lvl w:ilvl="0">
      <w:start w:val="1"/>
      <w:numFmt w:val="decimal"/>
      <w:lvlText w:val="%1."/>
      <w:lvlJc w:val="left"/>
      <w:pPr>
        <w:ind w:left="457" w:hanging="483"/>
        <w:jc w:val="left"/>
      </w:pPr>
      <w:rPr>
        <w:rFonts w:ascii="Verdana" w:eastAsia="Verdana" w:hAnsi="Verdana" w:cs="Verdana" w:hint="default"/>
        <w:w w:val="99"/>
        <w:sz w:val="20"/>
        <w:szCs w:val="20"/>
      </w:rPr>
    </w:lvl>
    <w:lvl w:ilvl="1">
      <w:start w:val="1"/>
      <w:numFmt w:val="decimal"/>
      <w:lvlText w:val="%1.%2"/>
      <w:lvlJc w:val="left"/>
      <w:pPr>
        <w:ind w:left="939" w:hanging="483"/>
        <w:jc w:val="left"/>
      </w:pPr>
      <w:rPr>
        <w:rFonts w:ascii="Verdana" w:eastAsia="Verdana" w:hAnsi="Verdana" w:cs="Verdana" w:hint="default"/>
        <w:spacing w:val="-1"/>
        <w:w w:val="99"/>
        <w:sz w:val="20"/>
        <w:szCs w:val="20"/>
      </w:rPr>
    </w:lvl>
    <w:lvl w:ilvl="2">
      <w:start w:val="1"/>
      <w:numFmt w:val="decimal"/>
      <w:lvlText w:val="%1.%2.%3."/>
      <w:lvlJc w:val="left"/>
      <w:pPr>
        <w:ind w:left="1419" w:hanging="963"/>
        <w:jc w:val="left"/>
      </w:pPr>
      <w:rPr>
        <w:rFonts w:ascii="Verdana" w:eastAsia="Verdana" w:hAnsi="Verdana" w:cs="Verdana" w:hint="default"/>
        <w:spacing w:val="-1"/>
        <w:w w:val="99"/>
        <w:sz w:val="20"/>
        <w:szCs w:val="20"/>
      </w:rPr>
    </w:lvl>
    <w:lvl w:ilvl="3">
      <w:numFmt w:val="bullet"/>
      <w:lvlText w:val="•"/>
      <w:lvlJc w:val="left"/>
      <w:pPr>
        <w:ind w:left="2517" w:hanging="963"/>
      </w:pPr>
      <w:rPr>
        <w:rFonts w:hint="default"/>
      </w:rPr>
    </w:lvl>
    <w:lvl w:ilvl="4">
      <w:numFmt w:val="bullet"/>
      <w:lvlText w:val="•"/>
      <w:lvlJc w:val="left"/>
      <w:pPr>
        <w:ind w:left="3615" w:hanging="963"/>
      </w:pPr>
      <w:rPr>
        <w:rFonts w:hint="default"/>
      </w:rPr>
    </w:lvl>
    <w:lvl w:ilvl="5">
      <w:numFmt w:val="bullet"/>
      <w:lvlText w:val="•"/>
      <w:lvlJc w:val="left"/>
      <w:pPr>
        <w:ind w:left="4712" w:hanging="963"/>
      </w:pPr>
      <w:rPr>
        <w:rFonts w:hint="default"/>
      </w:rPr>
    </w:lvl>
    <w:lvl w:ilvl="6">
      <w:numFmt w:val="bullet"/>
      <w:lvlText w:val="•"/>
      <w:lvlJc w:val="left"/>
      <w:pPr>
        <w:ind w:left="5810" w:hanging="963"/>
      </w:pPr>
      <w:rPr>
        <w:rFonts w:hint="default"/>
      </w:rPr>
    </w:lvl>
    <w:lvl w:ilvl="7">
      <w:numFmt w:val="bullet"/>
      <w:lvlText w:val="•"/>
      <w:lvlJc w:val="left"/>
      <w:pPr>
        <w:ind w:left="6907" w:hanging="963"/>
      </w:pPr>
      <w:rPr>
        <w:rFonts w:hint="default"/>
      </w:rPr>
    </w:lvl>
    <w:lvl w:ilvl="8">
      <w:numFmt w:val="bullet"/>
      <w:lvlText w:val="•"/>
      <w:lvlJc w:val="left"/>
      <w:pPr>
        <w:ind w:left="8005" w:hanging="963"/>
      </w:pPr>
      <w:rPr>
        <w:rFonts w:hint="default"/>
      </w:rPr>
    </w:lvl>
  </w:abstractNum>
  <w:abstractNum w:abstractNumId="2" w15:restartNumberingAfterBreak="0">
    <w:nsid w:val="119B1DD0"/>
    <w:multiLevelType w:val="hybridMultilevel"/>
    <w:tmpl w:val="F8C2EAF0"/>
    <w:lvl w:ilvl="0" w:tplc="B328B034">
      <w:numFmt w:val="bullet"/>
      <w:lvlText w:val="-"/>
      <w:lvlJc w:val="left"/>
      <w:pPr>
        <w:ind w:left="579" w:hanging="360"/>
      </w:pPr>
      <w:rPr>
        <w:rFonts w:ascii="Verdana" w:eastAsia="Verdana" w:hAnsi="Verdana" w:cs="Verdana" w:hint="default"/>
        <w:w w:val="99"/>
        <w:sz w:val="20"/>
        <w:szCs w:val="20"/>
      </w:rPr>
    </w:lvl>
    <w:lvl w:ilvl="1" w:tplc="70C84B14">
      <w:numFmt w:val="bullet"/>
      <w:lvlText w:val="•"/>
      <w:lvlJc w:val="left"/>
      <w:pPr>
        <w:ind w:left="1542" w:hanging="360"/>
      </w:pPr>
      <w:rPr>
        <w:rFonts w:hint="default"/>
      </w:rPr>
    </w:lvl>
    <w:lvl w:ilvl="2" w:tplc="BCEAE418">
      <w:numFmt w:val="bullet"/>
      <w:lvlText w:val="•"/>
      <w:lvlJc w:val="left"/>
      <w:pPr>
        <w:ind w:left="2504" w:hanging="360"/>
      </w:pPr>
      <w:rPr>
        <w:rFonts w:hint="default"/>
      </w:rPr>
    </w:lvl>
    <w:lvl w:ilvl="3" w:tplc="2EB65C4C">
      <w:numFmt w:val="bullet"/>
      <w:lvlText w:val="•"/>
      <w:lvlJc w:val="left"/>
      <w:pPr>
        <w:ind w:left="3466" w:hanging="360"/>
      </w:pPr>
      <w:rPr>
        <w:rFonts w:hint="default"/>
      </w:rPr>
    </w:lvl>
    <w:lvl w:ilvl="4" w:tplc="2208D754">
      <w:numFmt w:val="bullet"/>
      <w:lvlText w:val="•"/>
      <w:lvlJc w:val="left"/>
      <w:pPr>
        <w:ind w:left="4428" w:hanging="360"/>
      </w:pPr>
      <w:rPr>
        <w:rFonts w:hint="default"/>
      </w:rPr>
    </w:lvl>
    <w:lvl w:ilvl="5" w:tplc="5E58CF70">
      <w:numFmt w:val="bullet"/>
      <w:lvlText w:val="•"/>
      <w:lvlJc w:val="left"/>
      <w:pPr>
        <w:ind w:left="5390" w:hanging="360"/>
      </w:pPr>
      <w:rPr>
        <w:rFonts w:hint="default"/>
      </w:rPr>
    </w:lvl>
    <w:lvl w:ilvl="6" w:tplc="8028E210">
      <w:numFmt w:val="bullet"/>
      <w:lvlText w:val="•"/>
      <w:lvlJc w:val="left"/>
      <w:pPr>
        <w:ind w:left="6352" w:hanging="360"/>
      </w:pPr>
      <w:rPr>
        <w:rFonts w:hint="default"/>
      </w:rPr>
    </w:lvl>
    <w:lvl w:ilvl="7" w:tplc="3CB0954E">
      <w:numFmt w:val="bullet"/>
      <w:lvlText w:val="•"/>
      <w:lvlJc w:val="left"/>
      <w:pPr>
        <w:ind w:left="7314" w:hanging="360"/>
      </w:pPr>
      <w:rPr>
        <w:rFonts w:hint="default"/>
      </w:rPr>
    </w:lvl>
    <w:lvl w:ilvl="8" w:tplc="3C529426">
      <w:numFmt w:val="bullet"/>
      <w:lvlText w:val="•"/>
      <w:lvlJc w:val="left"/>
      <w:pPr>
        <w:ind w:left="8276" w:hanging="360"/>
      </w:pPr>
      <w:rPr>
        <w:rFonts w:hint="default"/>
      </w:rPr>
    </w:lvl>
  </w:abstractNum>
  <w:abstractNum w:abstractNumId="3" w15:restartNumberingAfterBreak="0">
    <w:nsid w:val="13E27EE5"/>
    <w:multiLevelType w:val="hybridMultilevel"/>
    <w:tmpl w:val="C6123D02"/>
    <w:lvl w:ilvl="0" w:tplc="FAB20AD8">
      <w:start w:val="1"/>
      <w:numFmt w:val="decimal"/>
      <w:lvlText w:val="%1."/>
      <w:lvlJc w:val="left"/>
      <w:pPr>
        <w:ind w:left="1659" w:hanging="360"/>
        <w:jc w:val="left"/>
      </w:pPr>
      <w:rPr>
        <w:rFonts w:ascii="Verdana" w:eastAsia="Verdana" w:hAnsi="Verdana" w:cs="Verdana" w:hint="default"/>
        <w:w w:val="99"/>
        <w:sz w:val="20"/>
        <w:szCs w:val="20"/>
      </w:rPr>
    </w:lvl>
    <w:lvl w:ilvl="1" w:tplc="53A08C66">
      <w:numFmt w:val="bullet"/>
      <w:lvlText w:val="•"/>
      <w:lvlJc w:val="left"/>
      <w:pPr>
        <w:ind w:left="2514" w:hanging="360"/>
      </w:pPr>
      <w:rPr>
        <w:rFonts w:hint="default"/>
      </w:rPr>
    </w:lvl>
    <w:lvl w:ilvl="2" w:tplc="901878CA">
      <w:numFmt w:val="bullet"/>
      <w:lvlText w:val="•"/>
      <w:lvlJc w:val="left"/>
      <w:pPr>
        <w:ind w:left="3368" w:hanging="360"/>
      </w:pPr>
      <w:rPr>
        <w:rFonts w:hint="default"/>
      </w:rPr>
    </w:lvl>
    <w:lvl w:ilvl="3" w:tplc="72F8F2AE">
      <w:numFmt w:val="bullet"/>
      <w:lvlText w:val="•"/>
      <w:lvlJc w:val="left"/>
      <w:pPr>
        <w:ind w:left="4222" w:hanging="360"/>
      </w:pPr>
      <w:rPr>
        <w:rFonts w:hint="default"/>
      </w:rPr>
    </w:lvl>
    <w:lvl w:ilvl="4" w:tplc="99E6BB46">
      <w:numFmt w:val="bullet"/>
      <w:lvlText w:val="•"/>
      <w:lvlJc w:val="left"/>
      <w:pPr>
        <w:ind w:left="5076" w:hanging="360"/>
      </w:pPr>
      <w:rPr>
        <w:rFonts w:hint="default"/>
      </w:rPr>
    </w:lvl>
    <w:lvl w:ilvl="5" w:tplc="0A80371C">
      <w:numFmt w:val="bullet"/>
      <w:lvlText w:val="•"/>
      <w:lvlJc w:val="left"/>
      <w:pPr>
        <w:ind w:left="5930" w:hanging="360"/>
      </w:pPr>
      <w:rPr>
        <w:rFonts w:hint="default"/>
      </w:rPr>
    </w:lvl>
    <w:lvl w:ilvl="6" w:tplc="9160759A">
      <w:numFmt w:val="bullet"/>
      <w:lvlText w:val="•"/>
      <w:lvlJc w:val="left"/>
      <w:pPr>
        <w:ind w:left="6784" w:hanging="360"/>
      </w:pPr>
      <w:rPr>
        <w:rFonts w:hint="default"/>
      </w:rPr>
    </w:lvl>
    <w:lvl w:ilvl="7" w:tplc="09CEA93A">
      <w:numFmt w:val="bullet"/>
      <w:lvlText w:val="•"/>
      <w:lvlJc w:val="left"/>
      <w:pPr>
        <w:ind w:left="7638" w:hanging="360"/>
      </w:pPr>
      <w:rPr>
        <w:rFonts w:hint="default"/>
      </w:rPr>
    </w:lvl>
    <w:lvl w:ilvl="8" w:tplc="9B7A167C">
      <w:numFmt w:val="bullet"/>
      <w:lvlText w:val="•"/>
      <w:lvlJc w:val="left"/>
      <w:pPr>
        <w:ind w:left="8492" w:hanging="360"/>
      </w:pPr>
      <w:rPr>
        <w:rFonts w:hint="default"/>
      </w:rPr>
    </w:lvl>
  </w:abstractNum>
  <w:abstractNum w:abstractNumId="4" w15:restartNumberingAfterBreak="0">
    <w:nsid w:val="15B200F0"/>
    <w:multiLevelType w:val="multilevel"/>
    <w:tmpl w:val="371A58DC"/>
    <w:lvl w:ilvl="0">
      <w:start w:val="2"/>
      <w:numFmt w:val="decimal"/>
      <w:lvlText w:val="%1"/>
      <w:lvlJc w:val="left"/>
      <w:pPr>
        <w:ind w:left="1659" w:hanging="1083"/>
        <w:jc w:val="left"/>
      </w:pPr>
      <w:rPr>
        <w:rFonts w:hint="default"/>
      </w:rPr>
    </w:lvl>
    <w:lvl w:ilvl="1">
      <w:start w:val="1"/>
      <w:numFmt w:val="decimal"/>
      <w:lvlText w:val="%1.%2"/>
      <w:lvlJc w:val="left"/>
      <w:pPr>
        <w:ind w:left="1659" w:hanging="1083"/>
        <w:jc w:val="left"/>
      </w:pPr>
      <w:rPr>
        <w:rFonts w:hint="default"/>
      </w:rPr>
    </w:lvl>
    <w:lvl w:ilvl="2">
      <w:start w:val="1"/>
      <w:numFmt w:val="decimal"/>
      <w:lvlText w:val="%1.%2.%3"/>
      <w:lvlJc w:val="left"/>
      <w:pPr>
        <w:ind w:left="1659" w:hanging="1083"/>
        <w:jc w:val="left"/>
      </w:pPr>
      <w:rPr>
        <w:rFonts w:ascii="Verdana" w:eastAsia="Verdana" w:hAnsi="Verdana" w:cs="Verdana" w:hint="default"/>
        <w:b/>
        <w:bCs/>
        <w:w w:val="99"/>
        <w:sz w:val="20"/>
        <w:szCs w:val="20"/>
      </w:rPr>
    </w:lvl>
    <w:lvl w:ilvl="3">
      <w:numFmt w:val="bullet"/>
      <w:lvlText w:val=""/>
      <w:lvlJc w:val="left"/>
      <w:pPr>
        <w:ind w:left="1995" w:hanging="360"/>
      </w:pPr>
      <w:rPr>
        <w:rFonts w:ascii="Symbol" w:eastAsia="Symbol" w:hAnsi="Symbol" w:cs="Symbol" w:hint="default"/>
        <w:w w:val="99"/>
        <w:sz w:val="20"/>
        <w:szCs w:val="20"/>
      </w:rPr>
    </w:lvl>
    <w:lvl w:ilvl="4">
      <w:numFmt w:val="bullet"/>
      <w:lvlText w:val="•"/>
      <w:lvlJc w:val="left"/>
      <w:pPr>
        <w:ind w:left="4733" w:hanging="360"/>
      </w:pPr>
      <w:rPr>
        <w:rFonts w:hint="default"/>
      </w:rPr>
    </w:lvl>
    <w:lvl w:ilvl="5">
      <w:numFmt w:val="bullet"/>
      <w:lvlText w:val="•"/>
      <w:lvlJc w:val="left"/>
      <w:pPr>
        <w:ind w:left="5644" w:hanging="360"/>
      </w:pPr>
      <w:rPr>
        <w:rFonts w:hint="default"/>
      </w:rPr>
    </w:lvl>
    <w:lvl w:ilvl="6">
      <w:numFmt w:val="bullet"/>
      <w:lvlText w:val="•"/>
      <w:lvlJc w:val="left"/>
      <w:pPr>
        <w:ind w:left="6555" w:hanging="360"/>
      </w:pPr>
      <w:rPr>
        <w:rFonts w:hint="default"/>
      </w:rPr>
    </w:lvl>
    <w:lvl w:ilvl="7">
      <w:numFmt w:val="bullet"/>
      <w:lvlText w:val="•"/>
      <w:lvlJc w:val="left"/>
      <w:pPr>
        <w:ind w:left="7466" w:hanging="360"/>
      </w:pPr>
      <w:rPr>
        <w:rFonts w:hint="default"/>
      </w:rPr>
    </w:lvl>
    <w:lvl w:ilvl="8">
      <w:numFmt w:val="bullet"/>
      <w:lvlText w:val="•"/>
      <w:lvlJc w:val="left"/>
      <w:pPr>
        <w:ind w:left="8377" w:hanging="360"/>
      </w:pPr>
      <w:rPr>
        <w:rFonts w:hint="default"/>
      </w:rPr>
    </w:lvl>
  </w:abstractNum>
  <w:abstractNum w:abstractNumId="5" w15:restartNumberingAfterBreak="0">
    <w:nsid w:val="296679FC"/>
    <w:multiLevelType w:val="hybridMultilevel"/>
    <w:tmpl w:val="20907DD6"/>
    <w:lvl w:ilvl="0" w:tplc="0DF48E9E">
      <w:numFmt w:val="bullet"/>
      <w:lvlText w:val="-"/>
      <w:lvlJc w:val="left"/>
      <w:pPr>
        <w:ind w:left="940" w:hanging="348"/>
      </w:pPr>
      <w:rPr>
        <w:rFonts w:ascii="Verdana" w:eastAsia="Verdana" w:hAnsi="Verdana" w:cs="Verdana" w:hint="default"/>
        <w:w w:val="99"/>
        <w:sz w:val="20"/>
        <w:szCs w:val="20"/>
      </w:rPr>
    </w:lvl>
    <w:lvl w:ilvl="1" w:tplc="C5861D92">
      <w:numFmt w:val="bullet"/>
      <w:lvlText w:val="•"/>
      <w:lvlJc w:val="left"/>
      <w:pPr>
        <w:ind w:left="1866" w:hanging="348"/>
      </w:pPr>
      <w:rPr>
        <w:rFonts w:hint="default"/>
      </w:rPr>
    </w:lvl>
    <w:lvl w:ilvl="2" w:tplc="BACA7966">
      <w:numFmt w:val="bullet"/>
      <w:lvlText w:val="•"/>
      <w:lvlJc w:val="left"/>
      <w:pPr>
        <w:ind w:left="2792" w:hanging="348"/>
      </w:pPr>
      <w:rPr>
        <w:rFonts w:hint="default"/>
      </w:rPr>
    </w:lvl>
    <w:lvl w:ilvl="3" w:tplc="E2A219B2">
      <w:numFmt w:val="bullet"/>
      <w:lvlText w:val="•"/>
      <w:lvlJc w:val="left"/>
      <w:pPr>
        <w:ind w:left="3718" w:hanging="348"/>
      </w:pPr>
      <w:rPr>
        <w:rFonts w:hint="default"/>
      </w:rPr>
    </w:lvl>
    <w:lvl w:ilvl="4" w:tplc="3112CC12">
      <w:numFmt w:val="bullet"/>
      <w:lvlText w:val="•"/>
      <w:lvlJc w:val="left"/>
      <w:pPr>
        <w:ind w:left="4644" w:hanging="348"/>
      </w:pPr>
      <w:rPr>
        <w:rFonts w:hint="default"/>
      </w:rPr>
    </w:lvl>
    <w:lvl w:ilvl="5" w:tplc="4C2E1A3C">
      <w:numFmt w:val="bullet"/>
      <w:lvlText w:val="•"/>
      <w:lvlJc w:val="left"/>
      <w:pPr>
        <w:ind w:left="5570" w:hanging="348"/>
      </w:pPr>
      <w:rPr>
        <w:rFonts w:hint="default"/>
      </w:rPr>
    </w:lvl>
    <w:lvl w:ilvl="6" w:tplc="B440AFD0">
      <w:numFmt w:val="bullet"/>
      <w:lvlText w:val="•"/>
      <w:lvlJc w:val="left"/>
      <w:pPr>
        <w:ind w:left="6496" w:hanging="348"/>
      </w:pPr>
      <w:rPr>
        <w:rFonts w:hint="default"/>
      </w:rPr>
    </w:lvl>
    <w:lvl w:ilvl="7" w:tplc="70865BDA">
      <w:numFmt w:val="bullet"/>
      <w:lvlText w:val="•"/>
      <w:lvlJc w:val="left"/>
      <w:pPr>
        <w:ind w:left="7422" w:hanging="348"/>
      </w:pPr>
      <w:rPr>
        <w:rFonts w:hint="default"/>
      </w:rPr>
    </w:lvl>
    <w:lvl w:ilvl="8" w:tplc="29CA9664">
      <w:numFmt w:val="bullet"/>
      <w:lvlText w:val="•"/>
      <w:lvlJc w:val="left"/>
      <w:pPr>
        <w:ind w:left="8348" w:hanging="348"/>
      </w:pPr>
      <w:rPr>
        <w:rFonts w:hint="default"/>
      </w:rPr>
    </w:lvl>
  </w:abstractNum>
  <w:abstractNum w:abstractNumId="6" w15:restartNumberingAfterBreak="0">
    <w:nsid w:val="2A20594B"/>
    <w:multiLevelType w:val="hybridMultilevel"/>
    <w:tmpl w:val="D262B09C"/>
    <w:lvl w:ilvl="0" w:tplc="DF229A84">
      <w:numFmt w:val="bullet"/>
      <w:lvlText w:val="-"/>
      <w:lvlJc w:val="left"/>
      <w:pPr>
        <w:ind w:left="1995" w:hanging="360"/>
      </w:pPr>
      <w:rPr>
        <w:rFonts w:ascii="Tahoma" w:eastAsia="Tahoma" w:hAnsi="Tahoma" w:cs="Tahoma" w:hint="default"/>
        <w:w w:val="99"/>
        <w:sz w:val="20"/>
        <w:szCs w:val="20"/>
      </w:rPr>
    </w:lvl>
    <w:lvl w:ilvl="1" w:tplc="3048A2E4">
      <w:numFmt w:val="bullet"/>
      <w:lvlText w:val="•"/>
      <w:lvlJc w:val="left"/>
      <w:pPr>
        <w:ind w:left="2820" w:hanging="360"/>
      </w:pPr>
      <w:rPr>
        <w:rFonts w:hint="default"/>
      </w:rPr>
    </w:lvl>
    <w:lvl w:ilvl="2" w:tplc="B316CB00">
      <w:numFmt w:val="bullet"/>
      <w:lvlText w:val="•"/>
      <w:lvlJc w:val="left"/>
      <w:pPr>
        <w:ind w:left="3640" w:hanging="360"/>
      </w:pPr>
      <w:rPr>
        <w:rFonts w:hint="default"/>
      </w:rPr>
    </w:lvl>
    <w:lvl w:ilvl="3" w:tplc="6DB67746">
      <w:numFmt w:val="bullet"/>
      <w:lvlText w:val="•"/>
      <w:lvlJc w:val="left"/>
      <w:pPr>
        <w:ind w:left="4460" w:hanging="360"/>
      </w:pPr>
      <w:rPr>
        <w:rFonts w:hint="default"/>
      </w:rPr>
    </w:lvl>
    <w:lvl w:ilvl="4" w:tplc="143A4B98">
      <w:numFmt w:val="bullet"/>
      <w:lvlText w:val="•"/>
      <w:lvlJc w:val="left"/>
      <w:pPr>
        <w:ind w:left="5280" w:hanging="360"/>
      </w:pPr>
      <w:rPr>
        <w:rFonts w:hint="default"/>
      </w:rPr>
    </w:lvl>
    <w:lvl w:ilvl="5" w:tplc="727C7954">
      <w:numFmt w:val="bullet"/>
      <w:lvlText w:val="•"/>
      <w:lvlJc w:val="left"/>
      <w:pPr>
        <w:ind w:left="6100" w:hanging="360"/>
      </w:pPr>
      <w:rPr>
        <w:rFonts w:hint="default"/>
      </w:rPr>
    </w:lvl>
    <w:lvl w:ilvl="6" w:tplc="21C86A28">
      <w:numFmt w:val="bullet"/>
      <w:lvlText w:val="•"/>
      <w:lvlJc w:val="left"/>
      <w:pPr>
        <w:ind w:left="6920" w:hanging="360"/>
      </w:pPr>
      <w:rPr>
        <w:rFonts w:hint="default"/>
      </w:rPr>
    </w:lvl>
    <w:lvl w:ilvl="7" w:tplc="115EBFFC">
      <w:numFmt w:val="bullet"/>
      <w:lvlText w:val="•"/>
      <w:lvlJc w:val="left"/>
      <w:pPr>
        <w:ind w:left="7740" w:hanging="360"/>
      </w:pPr>
      <w:rPr>
        <w:rFonts w:hint="default"/>
      </w:rPr>
    </w:lvl>
    <w:lvl w:ilvl="8" w:tplc="C14CF502">
      <w:numFmt w:val="bullet"/>
      <w:lvlText w:val="•"/>
      <w:lvlJc w:val="left"/>
      <w:pPr>
        <w:ind w:left="8560" w:hanging="360"/>
      </w:pPr>
      <w:rPr>
        <w:rFonts w:hint="default"/>
      </w:rPr>
    </w:lvl>
  </w:abstractNum>
  <w:abstractNum w:abstractNumId="7" w15:restartNumberingAfterBreak="0">
    <w:nsid w:val="318B5CBA"/>
    <w:multiLevelType w:val="hybridMultilevel"/>
    <w:tmpl w:val="14F2D138"/>
    <w:lvl w:ilvl="0" w:tplc="03CA97CA">
      <w:start w:val="1"/>
      <w:numFmt w:val="lowerLetter"/>
      <w:lvlText w:val="%1)"/>
      <w:lvlJc w:val="left"/>
      <w:pPr>
        <w:ind w:left="1660" w:hanging="428"/>
        <w:jc w:val="left"/>
      </w:pPr>
      <w:rPr>
        <w:rFonts w:hint="default"/>
        <w:b/>
        <w:bCs/>
        <w:spacing w:val="-1"/>
        <w:w w:val="99"/>
      </w:rPr>
    </w:lvl>
    <w:lvl w:ilvl="1" w:tplc="9D987E2C">
      <w:numFmt w:val="bullet"/>
      <w:lvlText w:val=""/>
      <w:lvlJc w:val="left"/>
      <w:pPr>
        <w:ind w:left="1995" w:hanging="360"/>
      </w:pPr>
      <w:rPr>
        <w:rFonts w:ascii="Symbol" w:eastAsia="Symbol" w:hAnsi="Symbol" w:cs="Symbol" w:hint="default"/>
        <w:w w:val="99"/>
        <w:sz w:val="20"/>
        <w:szCs w:val="20"/>
      </w:rPr>
    </w:lvl>
    <w:lvl w:ilvl="2" w:tplc="EA2C212E">
      <w:numFmt w:val="bullet"/>
      <w:lvlText w:val="•"/>
      <w:lvlJc w:val="left"/>
      <w:pPr>
        <w:ind w:left="2060" w:hanging="360"/>
      </w:pPr>
      <w:rPr>
        <w:rFonts w:hint="default"/>
      </w:rPr>
    </w:lvl>
    <w:lvl w:ilvl="3" w:tplc="6812DECA">
      <w:numFmt w:val="bullet"/>
      <w:lvlText w:val="•"/>
      <w:lvlJc w:val="left"/>
      <w:pPr>
        <w:ind w:left="3077" w:hanging="360"/>
      </w:pPr>
      <w:rPr>
        <w:rFonts w:hint="default"/>
      </w:rPr>
    </w:lvl>
    <w:lvl w:ilvl="4" w:tplc="686EAECE">
      <w:numFmt w:val="bullet"/>
      <w:lvlText w:val="•"/>
      <w:lvlJc w:val="left"/>
      <w:pPr>
        <w:ind w:left="4095" w:hanging="360"/>
      </w:pPr>
      <w:rPr>
        <w:rFonts w:hint="default"/>
      </w:rPr>
    </w:lvl>
    <w:lvl w:ilvl="5" w:tplc="90FEC3D4">
      <w:numFmt w:val="bullet"/>
      <w:lvlText w:val="•"/>
      <w:lvlJc w:val="left"/>
      <w:pPr>
        <w:ind w:left="5112" w:hanging="360"/>
      </w:pPr>
      <w:rPr>
        <w:rFonts w:hint="default"/>
      </w:rPr>
    </w:lvl>
    <w:lvl w:ilvl="6" w:tplc="1C2C2896">
      <w:numFmt w:val="bullet"/>
      <w:lvlText w:val="•"/>
      <w:lvlJc w:val="left"/>
      <w:pPr>
        <w:ind w:left="6130" w:hanging="360"/>
      </w:pPr>
      <w:rPr>
        <w:rFonts w:hint="default"/>
      </w:rPr>
    </w:lvl>
    <w:lvl w:ilvl="7" w:tplc="83F0145E">
      <w:numFmt w:val="bullet"/>
      <w:lvlText w:val="•"/>
      <w:lvlJc w:val="left"/>
      <w:pPr>
        <w:ind w:left="7147" w:hanging="360"/>
      </w:pPr>
      <w:rPr>
        <w:rFonts w:hint="default"/>
      </w:rPr>
    </w:lvl>
    <w:lvl w:ilvl="8" w:tplc="9EA46FE6">
      <w:numFmt w:val="bullet"/>
      <w:lvlText w:val="•"/>
      <w:lvlJc w:val="left"/>
      <w:pPr>
        <w:ind w:left="8165" w:hanging="360"/>
      </w:pPr>
      <w:rPr>
        <w:rFonts w:hint="default"/>
      </w:rPr>
    </w:lvl>
  </w:abstractNum>
  <w:abstractNum w:abstractNumId="8" w15:restartNumberingAfterBreak="0">
    <w:nsid w:val="42A31D00"/>
    <w:multiLevelType w:val="hybridMultilevel"/>
    <w:tmpl w:val="7B40B5E8"/>
    <w:lvl w:ilvl="0" w:tplc="FCB8C6E8">
      <w:numFmt w:val="bullet"/>
      <w:lvlText w:val=""/>
      <w:lvlJc w:val="left"/>
      <w:pPr>
        <w:ind w:left="1659" w:hanging="360"/>
      </w:pPr>
      <w:rPr>
        <w:rFonts w:ascii="Symbol" w:eastAsia="Symbol" w:hAnsi="Symbol" w:cs="Symbol" w:hint="default"/>
        <w:w w:val="99"/>
        <w:sz w:val="20"/>
        <w:szCs w:val="20"/>
      </w:rPr>
    </w:lvl>
    <w:lvl w:ilvl="1" w:tplc="2F60CC60">
      <w:numFmt w:val="bullet"/>
      <w:lvlText w:val="•"/>
      <w:lvlJc w:val="left"/>
      <w:pPr>
        <w:ind w:left="2514" w:hanging="360"/>
      </w:pPr>
      <w:rPr>
        <w:rFonts w:hint="default"/>
      </w:rPr>
    </w:lvl>
    <w:lvl w:ilvl="2" w:tplc="3C5857AA">
      <w:numFmt w:val="bullet"/>
      <w:lvlText w:val="•"/>
      <w:lvlJc w:val="left"/>
      <w:pPr>
        <w:ind w:left="3368" w:hanging="360"/>
      </w:pPr>
      <w:rPr>
        <w:rFonts w:hint="default"/>
      </w:rPr>
    </w:lvl>
    <w:lvl w:ilvl="3" w:tplc="A6A0EC3C">
      <w:numFmt w:val="bullet"/>
      <w:lvlText w:val="•"/>
      <w:lvlJc w:val="left"/>
      <w:pPr>
        <w:ind w:left="4222" w:hanging="360"/>
      </w:pPr>
      <w:rPr>
        <w:rFonts w:hint="default"/>
      </w:rPr>
    </w:lvl>
    <w:lvl w:ilvl="4" w:tplc="4410A4A4">
      <w:numFmt w:val="bullet"/>
      <w:lvlText w:val="•"/>
      <w:lvlJc w:val="left"/>
      <w:pPr>
        <w:ind w:left="5076" w:hanging="360"/>
      </w:pPr>
      <w:rPr>
        <w:rFonts w:hint="default"/>
      </w:rPr>
    </w:lvl>
    <w:lvl w:ilvl="5" w:tplc="9BC8F466">
      <w:numFmt w:val="bullet"/>
      <w:lvlText w:val="•"/>
      <w:lvlJc w:val="left"/>
      <w:pPr>
        <w:ind w:left="5930" w:hanging="360"/>
      </w:pPr>
      <w:rPr>
        <w:rFonts w:hint="default"/>
      </w:rPr>
    </w:lvl>
    <w:lvl w:ilvl="6" w:tplc="8D30DB0C">
      <w:numFmt w:val="bullet"/>
      <w:lvlText w:val="•"/>
      <w:lvlJc w:val="left"/>
      <w:pPr>
        <w:ind w:left="6784" w:hanging="360"/>
      </w:pPr>
      <w:rPr>
        <w:rFonts w:hint="default"/>
      </w:rPr>
    </w:lvl>
    <w:lvl w:ilvl="7" w:tplc="EE92033C">
      <w:numFmt w:val="bullet"/>
      <w:lvlText w:val="•"/>
      <w:lvlJc w:val="left"/>
      <w:pPr>
        <w:ind w:left="7638" w:hanging="360"/>
      </w:pPr>
      <w:rPr>
        <w:rFonts w:hint="default"/>
      </w:rPr>
    </w:lvl>
    <w:lvl w:ilvl="8" w:tplc="57EA15E6">
      <w:numFmt w:val="bullet"/>
      <w:lvlText w:val="•"/>
      <w:lvlJc w:val="left"/>
      <w:pPr>
        <w:ind w:left="8492" w:hanging="360"/>
      </w:pPr>
      <w:rPr>
        <w:rFonts w:hint="default"/>
      </w:rPr>
    </w:lvl>
  </w:abstractNum>
  <w:abstractNum w:abstractNumId="9" w15:restartNumberingAfterBreak="0">
    <w:nsid w:val="430C5A7E"/>
    <w:multiLevelType w:val="hybridMultilevel"/>
    <w:tmpl w:val="CE6A3CEA"/>
    <w:lvl w:ilvl="0" w:tplc="66567156">
      <w:numFmt w:val="bullet"/>
      <w:lvlText w:val=""/>
      <w:lvlJc w:val="left"/>
      <w:pPr>
        <w:ind w:left="940" w:hanging="348"/>
      </w:pPr>
      <w:rPr>
        <w:rFonts w:ascii="Symbol" w:eastAsia="Symbol" w:hAnsi="Symbol" w:cs="Symbol" w:hint="default"/>
        <w:w w:val="99"/>
        <w:sz w:val="20"/>
        <w:szCs w:val="20"/>
        <w:lang w:val="it-IT" w:eastAsia="it-IT" w:bidi="it-IT"/>
      </w:rPr>
    </w:lvl>
    <w:lvl w:ilvl="1" w:tplc="6CF0A2AE">
      <w:numFmt w:val="bullet"/>
      <w:lvlText w:val="•"/>
      <w:lvlJc w:val="left"/>
      <w:pPr>
        <w:ind w:left="1874" w:hanging="348"/>
      </w:pPr>
      <w:rPr>
        <w:rFonts w:hint="default"/>
        <w:lang w:val="it-IT" w:eastAsia="it-IT" w:bidi="it-IT"/>
      </w:rPr>
    </w:lvl>
    <w:lvl w:ilvl="2" w:tplc="6E58B364">
      <w:numFmt w:val="bullet"/>
      <w:lvlText w:val="•"/>
      <w:lvlJc w:val="left"/>
      <w:pPr>
        <w:ind w:left="2809" w:hanging="348"/>
      </w:pPr>
      <w:rPr>
        <w:rFonts w:hint="default"/>
        <w:lang w:val="it-IT" w:eastAsia="it-IT" w:bidi="it-IT"/>
      </w:rPr>
    </w:lvl>
    <w:lvl w:ilvl="3" w:tplc="BB08C150">
      <w:numFmt w:val="bullet"/>
      <w:lvlText w:val="•"/>
      <w:lvlJc w:val="left"/>
      <w:pPr>
        <w:ind w:left="3743" w:hanging="348"/>
      </w:pPr>
      <w:rPr>
        <w:rFonts w:hint="default"/>
        <w:lang w:val="it-IT" w:eastAsia="it-IT" w:bidi="it-IT"/>
      </w:rPr>
    </w:lvl>
    <w:lvl w:ilvl="4" w:tplc="99A01D04">
      <w:numFmt w:val="bullet"/>
      <w:lvlText w:val="•"/>
      <w:lvlJc w:val="left"/>
      <w:pPr>
        <w:ind w:left="4678" w:hanging="348"/>
      </w:pPr>
      <w:rPr>
        <w:rFonts w:hint="default"/>
        <w:lang w:val="it-IT" w:eastAsia="it-IT" w:bidi="it-IT"/>
      </w:rPr>
    </w:lvl>
    <w:lvl w:ilvl="5" w:tplc="AD3EBF24">
      <w:numFmt w:val="bullet"/>
      <w:lvlText w:val="•"/>
      <w:lvlJc w:val="left"/>
      <w:pPr>
        <w:ind w:left="5613" w:hanging="348"/>
      </w:pPr>
      <w:rPr>
        <w:rFonts w:hint="default"/>
        <w:lang w:val="it-IT" w:eastAsia="it-IT" w:bidi="it-IT"/>
      </w:rPr>
    </w:lvl>
    <w:lvl w:ilvl="6" w:tplc="6122E5DE">
      <w:numFmt w:val="bullet"/>
      <w:lvlText w:val="•"/>
      <w:lvlJc w:val="left"/>
      <w:pPr>
        <w:ind w:left="6547" w:hanging="348"/>
      </w:pPr>
      <w:rPr>
        <w:rFonts w:hint="default"/>
        <w:lang w:val="it-IT" w:eastAsia="it-IT" w:bidi="it-IT"/>
      </w:rPr>
    </w:lvl>
    <w:lvl w:ilvl="7" w:tplc="28328890">
      <w:numFmt w:val="bullet"/>
      <w:lvlText w:val="•"/>
      <w:lvlJc w:val="left"/>
      <w:pPr>
        <w:ind w:left="7482" w:hanging="348"/>
      </w:pPr>
      <w:rPr>
        <w:rFonts w:hint="default"/>
        <w:lang w:val="it-IT" w:eastAsia="it-IT" w:bidi="it-IT"/>
      </w:rPr>
    </w:lvl>
    <w:lvl w:ilvl="8" w:tplc="6D48E38A">
      <w:numFmt w:val="bullet"/>
      <w:lvlText w:val="•"/>
      <w:lvlJc w:val="left"/>
      <w:pPr>
        <w:ind w:left="8417" w:hanging="348"/>
      </w:pPr>
      <w:rPr>
        <w:rFonts w:hint="default"/>
        <w:lang w:val="it-IT" w:eastAsia="it-IT" w:bidi="it-IT"/>
      </w:rPr>
    </w:lvl>
  </w:abstractNum>
  <w:abstractNum w:abstractNumId="10" w15:restartNumberingAfterBreak="0">
    <w:nsid w:val="43E9103C"/>
    <w:multiLevelType w:val="multilevel"/>
    <w:tmpl w:val="5F2A6A52"/>
    <w:lvl w:ilvl="0">
      <w:start w:val="3"/>
      <w:numFmt w:val="decimal"/>
      <w:lvlText w:val="%1"/>
      <w:lvlJc w:val="left"/>
      <w:pPr>
        <w:ind w:left="1659" w:hanging="1080"/>
        <w:jc w:val="left"/>
      </w:pPr>
      <w:rPr>
        <w:rFonts w:hint="default"/>
      </w:rPr>
    </w:lvl>
    <w:lvl w:ilvl="1">
      <w:start w:val="5"/>
      <w:numFmt w:val="decimal"/>
      <w:lvlText w:val="%1.%2"/>
      <w:lvlJc w:val="left"/>
      <w:pPr>
        <w:ind w:left="1659" w:hanging="1080"/>
        <w:jc w:val="left"/>
      </w:pPr>
      <w:rPr>
        <w:rFonts w:hint="default"/>
      </w:rPr>
    </w:lvl>
    <w:lvl w:ilvl="2">
      <w:start w:val="1"/>
      <w:numFmt w:val="decimal"/>
      <w:lvlText w:val="%1.%2.%3."/>
      <w:lvlJc w:val="left"/>
      <w:pPr>
        <w:ind w:left="1659" w:hanging="1080"/>
        <w:jc w:val="right"/>
      </w:pPr>
      <w:rPr>
        <w:rFonts w:ascii="Verdana" w:eastAsia="Verdana" w:hAnsi="Verdana" w:cs="Verdana" w:hint="default"/>
        <w:b/>
        <w:bCs/>
        <w:w w:val="99"/>
        <w:sz w:val="20"/>
        <w:szCs w:val="20"/>
      </w:rPr>
    </w:lvl>
    <w:lvl w:ilvl="3">
      <w:numFmt w:val="bullet"/>
      <w:lvlText w:val=""/>
      <w:lvlJc w:val="left"/>
      <w:pPr>
        <w:ind w:left="1659" w:hanging="336"/>
      </w:pPr>
      <w:rPr>
        <w:rFonts w:ascii="Symbol" w:eastAsia="Symbol" w:hAnsi="Symbol" w:cs="Symbol" w:hint="default"/>
        <w:w w:val="99"/>
        <w:sz w:val="20"/>
        <w:szCs w:val="20"/>
      </w:rPr>
    </w:lvl>
    <w:lvl w:ilvl="4">
      <w:numFmt w:val="bullet"/>
      <w:lvlText w:val="-"/>
      <w:lvlJc w:val="left"/>
      <w:pPr>
        <w:ind w:left="1995" w:hanging="360"/>
      </w:pPr>
      <w:rPr>
        <w:rFonts w:ascii="Tahoma" w:eastAsia="Tahoma" w:hAnsi="Tahoma" w:cs="Tahoma" w:hint="default"/>
        <w:w w:val="99"/>
        <w:sz w:val="20"/>
        <w:szCs w:val="20"/>
      </w:rPr>
    </w:lvl>
    <w:lvl w:ilvl="5">
      <w:numFmt w:val="bullet"/>
      <w:lvlText w:val=""/>
      <w:lvlJc w:val="left"/>
      <w:pPr>
        <w:ind w:left="2716" w:hanging="360"/>
      </w:pPr>
      <w:rPr>
        <w:rFonts w:ascii="Symbol" w:eastAsia="Symbol" w:hAnsi="Symbol" w:cs="Symbol" w:hint="default"/>
        <w:w w:val="99"/>
        <w:sz w:val="20"/>
        <w:szCs w:val="20"/>
      </w:rPr>
    </w:lvl>
    <w:lvl w:ilvl="6">
      <w:numFmt w:val="bullet"/>
      <w:lvlText w:val="•"/>
      <w:lvlJc w:val="left"/>
      <w:pPr>
        <w:ind w:left="5925" w:hanging="360"/>
      </w:pPr>
      <w:rPr>
        <w:rFonts w:hint="default"/>
      </w:rPr>
    </w:lvl>
    <w:lvl w:ilvl="7">
      <w:numFmt w:val="bullet"/>
      <w:lvlText w:val="•"/>
      <w:lvlJc w:val="left"/>
      <w:pPr>
        <w:ind w:left="6994" w:hanging="360"/>
      </w:pPr>
      <w:rPr>
        <w:rFonts w:hint="default"/>
      </w:rPr>
    </w:lvl>
    <w:lvl w:ilvl="8">
      <w:numFmt w:val="bullet"/>
      <w:lvlText w:val="•"/>
      <w:lvlJc w:val="left"/>
      <w:pPr>
        <w:ind w:left="8062" w:hanging="360"/>
      </w:pPr>
      <w:rPr>
        <w:rFonts w:hint="default"/>
      </w:rPr>
    </w:lvl>
  </w:abstractNum>
  <w:abstractNum w:abstractNumId="11" w15:restartNumberingAfterBreak="0">
    <w:nsid w:val="4B5E1807"/>
    <w:multiLevelType w:val="hybridMultilevel"/>
    <w:tmpl w:val="00726522"/>
    <w:lvl w:ilvl="0" w:tplc="330E1C42">
      <w:numFmt w:val="bullet"/>
      <w:lvlText w:val="-"/>
      <w:lvlJc w:val="left"/>
      <w:pPr>
        <w:ind w:left="1635" w:hanging="360"/>
      </w:pPr>
      <w:rPr>
        <w:rFonts w:ascii="Verdana" w:eastAsia="Verdana" w:hAnsi="Verdana" w:cs="Verdana" w:hint="default"/>
        <w:w w:val="99"/>
        <w:sz w:val="20"/>
        <w:szCs w:val="20"/>
      </w:rPr>
    </w:lvl>
    <w:lvl w:ilvl="1" w:tplc="6DDE61AC">
      <w:numFmt w:val="bullet"/>
      <w:lvlText w:val="•"/>
      <w:lvlJc w:val="left"/>
      <w:pPr>
        <w:ind w:left="2496" w:hanging="360"/>
      </w:pPr>
      <w:rPr>
        <w:rFonts w:hint="default"/>
      </w:rPr>
    </w:lvl>
    <w:lvl w:ilvl="2" w:tplc="726ABCB0">
      <w:numFmt w:val="bullet"/>
      <w:lvlText w:val="•"/>
      <w:lvlJc w:val="left"/>
      <w:pPr>
        <w:ind w:left="3352" w:hanging="360"/>
      </w:pPr>
      <w:rPr>
        <w:rFonts w:hint="default"/>
      </w:rPr>
    </w:lvl>
    <w:lvl w:ilvl="3" w:tplc="584850C4">
      <w:numFmt w:val="bullet"/>
      <w:lvlText w:val="•"/>
      <w:lvlJc w:val="left"/>
      <w:pPr>
        <w:ind w:left="4208" w:hanging="360"/>
      </w:pPr>
      <w:rPr>
        <w:rFonts w:hint="default"/>
      </w:rPr>
    </w:lvl>
    <w:lvl w:ilvl="4" w:tplc="D0165342">
      <w:numFmt w:val="bullet"/>
      <w:lvlText w:val="•"/>
      <w:lvlJc w:val="left"/>
      <w:pPr>
        <w:ind w:left="5064" w:hanging="360"/>
      </w:pPr>
      <w:rPr>
        <w:rFonts w:hint="default"/>
      </w:rPr>
    </w:lvl>
    <w:lvl w:ilvl="5" w:tplc="9ECA1952">
      <w:numFmt w:val="bullet"/>
      <w:lvlText w:val="•"/>
      <w:lvlJc w:val="left"/>
      <w:pPr>
        <w:ind w:left="5920" w:hanging="360"/>
      </w:pPr>
      <w:rPr>
        <w:rFonts w:hint="default"/>
      </w:rPr>
    </w:lvl>
    <w:lvl w:ilvl="6" w:tplc="B4F260AC">
      <w:numFmt w:val="bullet"/>
      <w:lvlText w:val="•"/>
      <w:lvlJc w:val="left"/>
      <w:pPr>
        <w:ind w:left="6776" w:hanging="360"/>
      </w:pPr>
      <w:rPr>
        <w:rFonts w:hint="default"/>
      </w:rPr>
    </w:lvl>
    <w:lvl w:ilvl="7" w:tplc="2C5C239E">
      <w:numFmt w:val="bullet"/>
      <w:lvlText w:val="•"/>
      <w:lvlJc w:val="left"/>
      <w:pPr>
        <w:ind w:left="7632" w:hanging="360"/>
      </w:pPr>
      <w:rPr>
        <w:rFonts w:hint="default"/>
      </w:rPr>
    </w:lvl>
    <w:lvl w:ilvl="8" w:tplc="BCD82FC2">
      <w:numFmt w:val="bullet"/>
      <w:lvlText w:val="•"/>
      <w:lvlJc w:val="left"/>
      <w:pPr>
        <w:ind w:left="8488" w:hanging="360"/>
      </w:pPr>
      <w:rPr>
        <w:rFonts w:hint="default"/>
      </w:rPr>
    </w:lvl>
  </w:abstractNum>
  <w:abstractNum w:abstractNumId="12" w15:restartNumberingAfterBreak="0">
    <w:nsid w:val="4B9020D0"/>
    <w:multiLevelType w:val="hybridMultilevel"/>
    <w:tmpl w:val="26EC744A"/>
    <w:lvl w:ilvl="0" w:tplc="C12EB512">
      <w:start w:val="1"/>
      <w:numFmt w:val="decimal"/>
      <w:lvlText w:val="%1)"/>
      <w:lvlJc w:val="left"/>
      <w:pPr>
        <w:ind w:left="220" w:hanging="346"/>
        <w:jc w:val="left"/>
      </w:pPr>
      <w:rPr>
        <w:rFonts w:ascii="Verdana" w:eastAsia="Verdana" w:hAnsi="Verdana" w:cs="Verdana" w:hint="default"/>
        <w:w w:val="99"/>
        <w:sz w:val="20"/>
        <w:szCs w:val="20"/>
      </w:rPr>
    </w:lvl>
    <w:lvl w:ilvl="1" w:tplc="05F24D34">
      <w:numFmt w:val="bullet"/>
      <w:lvlText w:val="•"/>
      <w:lvlJc w:val="left"/>
      <w:pPr>
        <w:ind w:left="1218" w:hanging="346"/>
      </w:pPr>
      <w:rPr>
        <w:rFonts w:hint="default"/>
      </w:rPr>
    </w:lvl>
    <w:lvl w:ilvl="2" w:tplc="1AE656CE">
      <w:numFmt w:val="bullet"/>
      <w:lvlText w:val="•"/>
      <w:lvlJc w:val="left"/>
      <w:pPr>
        <w:ind w:left="2216" w:hanging="346"/>
      </w:pPr>
      <w:rPr>
        <w:rFonts w:hint="default"/>
      </w:rPr>
    </w:lvl>
    <w:lvl w:ilvl="3" w:tplc="91D4ECF0">
      <w:numFmt w:val="bullet"/>
      <w:lvlText w:val="•"/>
      <w:lvlJc w:val="left"/>
      <w:pPr>
        <w:ind w:left="3214" w:hanging="346"/>
      </w:pPr>
      <w:rPr>
        <w:rFonts w:hint="default"/>
      </w:rPr>
    </w:lvl>
    <w:lvl w:ilvl="4" w:tplc="306E6C74">
      <w:numFmt w:val="bullet"/>
      <w:lvlText w:val="•"/>
      <w:lvlJc w:val="left"/>
      <w:pPr>
        <w:ind w:left="4212" w:hanging="346"/>
      </w:pPr>
      <w:rPr>
        <w:rFonts w:hint="default"/>
      </w:rPr>
    </w:lvl>
    <w:lvl w:ilvl="5" w:tplc="195E6B40">
      <w:numFmt w:val="bullet"/>
      <w:lvlText w:val="•"/>
      <w:lvlJc w:val="left"/>
      <w:pPr>
        <w:ind w:left="5210" w:hanging="346"/>
      </w:pPr>
      <w:rPr>
        <w:rFonts w:hint="default"/>
      </w:rPr>
    </w:lvl>
    <w:lvl w:ilvl="6" w:tplc="183C1EAE">
      <w:numFmt w:val="bullet"/>
      <w:lvlText w:val="•"/>
      <w:lvlJc w:val="left"/>
      <w:pPr>
        <w:ind w:left="6208" w:hanging="346"/>
      </w:pPr>
      <w:rPr>
        <w:rFonts w:hint="default"/>
      </w:rPr>
    </w:lvl>
    <w:lvl w:ilvl="7" w:tplc="5B82187A">
      <w:numFmt w:val="bullet"/>
      <w:lvlText w:val="•"/>
      <w:lvlJc w:val="left"/>
      <w:pPr>
        <w:ind w:left="7206" w:hanging="346"/>
      </w:pPr>
      <w:rPr>
        <w:rFonts w:hint="default"/>
      </w:rPr>
    </w:lvl>
    <w:lvl w:ilvl="8" w:tplc="73BEC8D6">
      <w:numFmt w:val="bullet"/>
      <w:lvlText w:val="•"/>
      <w:lvlJc w:val="left"/>
      <w:pPr>
        <w:ind w:left="8204" w:hanging="346"/>
      </w:pPr>
      <w:rPr>
        <w:rFonts w:hint="default"/>
      </w:rPr>
    </w:lvl>
  </w:abstractNum>
  <w:abstractNum w:abstractNumId="13" w15:restartNumberingAfterBreak="0">
    <w:nsid w:val="51601BE1"/>
    <w:multiLevelType w:val="hybridMultilevel"/>
    <w:tmpl w:val="A0AEB3BC"/>
    <w:lvl w:ilvl="0" w:tplc="B64C2526">
      <w:start w:val="1"/>
      <w:numFmt w:val="lowerLetter"/>
      <w:lvlText w:val="%1."/>
      <w:lvlJc w:val="left"/>
      <w:pPr>
        <w:ind w:left="939" w:hanging="348"/>
        <w:jc w:val="left"/>
      </w:pPr>
      <w:rPr>
        <w:rFonts w:ascii="Verdana" w:eastAsia="Verdana" w:hAnsi="Verdana" w:cs="Verdana" w:hint="default"/>
        <w:w w:val="99"/>
        <w:sz w:val="20"/>
        <w:szCs w:val="20"/>
      </w:rPr>
    </w:lvl>
    <w:lvl w:ilvl="1" w:tplc="8D00AE46">
      <w:numFmt w:val="bullet"/>
      <w:lvlText w:val="•"/>
      <w:lvlJc w:val="left"/>
      <w:pPr>
        <w:ind w:left="1866" w:hanging="348"/>
      </w:pPr>
      <w:rPr>
        <w:rFonts w:hint="default"/>
      </w:rPr>
    </w:lvl>
    <w:lvl w:ilvl="2" w:tplc="5CFC8B6E">
      <w:numFmt w:val="bullet"/>
      <w:lvlText w:val="•"/>
      <w:lvlJc w:val="left"/>
      <w:pPr>
        <w:ind w:left="2792" w:hanging="348"/>
      </w:pPr>
      <w:rPr>
        <w:rFonts w:hint="default"/>
      </w:rPr>
    </w:lvl>
    <w:lvl w:ilvl="3" w:tplc="7E18C234">
      <w:numFmt w:val="bullet"/>
      <w:lvlText w:val="•"/>
      <w:lvlJc w:val="left"/>
      <w:pPr>
        <w:ind w:left="3718" w:hanging="348"/>
      </w:pPr>
      <w:rPr>
        <w:rFonts w:hint="default"/>
      </w:rPr>
    </w:lvl>
    <w:lvl w:ilvl="4" w:tplc="C9DC7898">
      <w:numFmt w:val="bullet"/>
      <w:lvlText w:val="•"/>
      <w:lvlJc w:val="left"/>
      <w:pPr>
        <w:ind w:left="4644" w:hanging="348"/>
      </w:pPr>
      <w:rPr>
        <w:rFonts w:hint="default"/>
      </w:rPr>
    </w:lvl>
    <w:lvl w:ilvl="5" w:tplc="C54477FE">
      <w:numFmt w:val="bullet"/>
      <w:lvlText w:val="•"/>
      <w:lvlJc w:val="left"/>
      <w:pPr>
        <w:ind w:left="5570" w:hanging="348"/>
      </w:pPr>
      <w:rPr>
        <w:rFonts w:hint="default"/>
      </w:rPr>
    </w:lvl>
    <w:lvl w:ilvl="6" w:tplc="AB4058E0">
      <w:numFmt w:val="bullet"/>
      <w:lvlText w:val="•"/>
      <w:lvlJc w:val="left"/>
      <w:pPr>
        <w:ind w:left="6496" w:hanging="348"/>
      </w:pPr>
      <w:rPr>
        <w:rFonts w:hint="default"/>
      </w:rPr>
    </w:lvl>
    <w:lvl w:ilvl="7" w:tplc="FFA65252">
      <w:numFmt w:val="bullet"/>
      <w:lvlText w:val="•"/>
      <w:lvlJc w:val="left"/>
      <w:pPr>
        <w:ind w:left="7422" w:hanging="348"/>
      </w:pPr>
      <w:rPr>
        <w:rFonts w:hint="default"/>
      </w:rPr>
    </w:lvl>
    <w:lvl w:ilvl="8" w:tplc="77B8548A">
      <w:numFmt w:val="bullet"/>
      <w:lvlText w:val="•"/>
      <w:lvlJc w:val="left"/>
      <w:pPr>
        <w:ind w:left="8348" w:hanging="348"/>
      </w:pPr>
      <w:rPr>
        <w:rFonts w:hint="default"/>
      </w:rPr>
    </w:lvl>
  </w:abstractNum>
  <w:abstractNum w:abstractNumId="14" w15:restartNumberingAfterBreak="0">
    <w:nsid w:val="536B708F"/>
    <w:multiLevelType w:val="hybridMultilevel"/>
    <w:tmpl w:val="FAAC20F0"/>
    <w:lvl w:ilvl="0" w:tplc="E620F658">
      <w:numFmt w:val="bullet"/>
      <w:lvlText w:val="-"/>
      <w:lvlJc w:val="left"/>
      <w:pPr>
        <w:ind w:left="1995" w:hanging="360"/>
      </w:pPr>
      <w:rPr>
        <w:rFonts w:ascii="Tahoma" w:eastAsia="Tahoma" w:hAnsi="Tahoma" w:cs="Tahoma" w:hint="default"/>
        <w:w w:val="99"/>
        <w:sz w:val="20"/>
        <w:szCs w:val="20"/>
      </w:rPr>
    </w:lvl>
    <w:lvl w:ilvl="1" w:tplc="532AD428">
      <w:numFmt w:val="bullet"/>
      <w:lvlText w:val="•"/>
      <w:lvlJc w:val="left"/>
      <w:pPr>
        <w:ind w:left="2820" w:hanging="360"/>
      </w:pPr>
      <w:rPr>
        <w:rFonts w:hint="default"/>
      </w:rPr>
    </w:lvl>
    <w:lvl w:ilvl="2" w:tplc="9C2E0F36">
      <w:numFmt w:val="bullet"/>
      <w:lvlText w:val="•"/>
      <w:lvlJc w:val="left"/>
      <w:pPr>
        <w:ind w:left="3640" w:hanging="360"/>
      </w:pPr>
      <w:rPr>
        <w:rFonts w:hint="default"/>
      </w:rPr>
    </w:lvl>
    <w:lvl w:ilvl="3" w:tplc="E54C29F2">
      <w:numFmt w:val="bullet"/>
      <w:lvlText w:val="•"/>
      <w:lvlJc w:val="left"/>
      <w:pPr>
        <w:ind w:left="4460" w:hanging="360"/>
      </w:pPr>
      <w:rPr>
        <w:rFonts w:hint="default"/>
      </w:rPr>
    </w:lvl>
    <w:lvl w:ilvl="4" w:tplc="71125B36">
      <w:numFmt w:val="bullet"/>
      <w:lvlText w:val="•"/>
      <w:lvlJc w:val="left"/>
      <w:pPr>
        <w:ind w:left="5280" w:hanging="360"/>
      </w:pPr>
      <w:rPr>
        <w:rFonts w:hint="default"/>
      </w:rPr>
    </w:lvl>
    <w:lvl w:ilvl="5" w:tplc="AD7AB7C6">
      <w:numFmt w:val="bullet"/>
      <w:lvlText w:val="•"/>
      <w:lvlJc w:val="left"/>
      <w:pPr>
        <w:ind w:left="6100" w:hanging="360"/>
      </w:pPr>
      <w:rPr>
        <w:rFonts w:hint="default"/>
      </w:rPr>
    </w:lvl>
    <w:lvl w:ilvl="6" w:tplc="B0040632">
      <w:numFmt w:val="bullet"/>
      <w:lvlText w:val="•"/>
      <w:lvlJc w:val="left"/>
      <w:pPr>
        <w:ind w:left="6920" w:hanging="360"/>
      </w:pPr>
      <w:rPr>
        <w:rFonts w:hint="default"/>
      </w:rPr>
    </w:lvl>
    <w:lvl w:ilvl="7" w:tplc="08BC9130">
      <w:numFmt w:val="bullet"/>
      <w:lvlText w:val="•"/>
      <w:lvlJc w:val="left"/>
      <w:pPr>
        <w:ind w:left="7740" w:hanging="360"/>
      </w:pPr>
      <w:rPr>
        <w:rFonts w:hint="default"/>
      </w:rPr>
    </w:lvl>
    <w:lvl w:ilvl="8" w:tplc="5EE87976">
      <w:numFmt w:val="bullet"/>
      <w:lvlText w:val="•"/>
      <w:lvlJc w:val="left"/>
      <w:pPr>
        <w:ind w:left="8560" w:hanging="360"/>
      </w:pPr>
      <w:rPr>
        <w:rFonts w:hint="default"/>
      </w:rPr>
    </w:lvl>
  </w:abstractNum>
  <w:abstractNum w:abstractNumId="15" w15:restartNumberingAfterBreak="0">
    <w:nsid w:val="5D8E489C"/>
    <w:multiLevelType w:val="hybridMultilevel"/>
    <w:tmpl w:val="77A0D09E"/>
    <w:lvl w:ilvl="0" w:tplc="D2EA174C">
      <w:numFmt w:val="bullet"/>
      <w:lvlText w:val="-"/>
      <w:lvlJc w:val="left"/>
      <w:pPr>
        <w:ind w:left="1995" w:hanging="360"/>
      </w:pPr>
      <w:rPr>
        <w:rFonts w:ascii="Tahoma" w:eastAsia="Tahoma" w:hAnsi="Tahoma" w:cs="Tahoma" w:hint="default"/>
        <w:w w:val="99"/>
        <w:sz w:val="20"/>
        <w:szCs w:val="20"/>
      </w:rPr>
    </w:lvl>
    <w:lvl w:ilvl="1" w:tplc="38DEF036">
      <w:numFmt w:val="bullet"/>
      <w:lvlText w:val="•"/>
      <w:lvlJc w:val="left"/>
      <w:pPr>
        <w:ind w:left="2820" w:hanging="360"/>
      </w:pPr>
      <w:rPr>
        <w:rFonts w:hint="default"/>
      </w:rPr>
    </w:lvl>
    <w:lvl w:ilvl="2" w:tplc="C9D0AD72">
      <w:numFmt w:val="bullet"/>
      <w:lvlText w:val="•"/>
      <w:lvlJc w:val="left"/>
      <w:pPr>
        <w:ind w:left="3640" w:hanging="360"/>
      </w:pPr>
      <w:rPr>
        <w:rFonts w:hint="default"/>
      </w:rPr>
    </w:lvl>
    <w:lvl w:ilvl="3" w:tplc="80AA57EE">
      <w:numFmt w:val="bullet"/>
      <w:lvlText w:val="•"/>
      <w:lvlJc w:val="left"/>
      <w:pPr>
        <w:ind w:left="4460" w:hanging="360"/>
      </w:pPr>
      <w:rPr>
        <w:rFonts w:hint="default"/>
      </w:rPr>
    </w:lvl>
    <w:lvl w:ilvl="4" w:tplc="B2EC8996">
      <w:numFmt w:val="bullet"/>
      <w:lvlText w:val="•"/>
      <w:lvlJc w:val="left"/>
      <w:pPr>
        <w:ind w:left="5280" w:hanging="360"/>
      </w:pPr>
      <w:rPr>
        <w:rFonts w:hint="default"/>
      </w:rPr>
    </w:lvl>
    <w:lvl w:ilvl="5" w:tplc="DF88E59E">
      <w:numFmt w:val="bullet"/>
      <w:lvlText w:val="•"/>
      <w:lvlJc w:val="left"/>
      <w:pPr>
        <w:ind w:left="6100" w:hanging="360"/>
      </w:pPr>
      <w:rPr>
        <w:rFonts w:hint="default"/>
      </w:rPr>
    </w:lvl>
    <w:lvl w:ilvl="6" w:tplc="652E0B6E">
      <w:numFmt w:val="bullet"/>
      <w:lvlText w:val="•"/>
      <w:lvlJc w:val="left"/>
      <w:pPr>
        <w:ind w:left="6920" w:hanging="360"/>
      </w:pPr>
      <w:rPr>
        <w:rFonts w:hint="default"/>
      </w:rPr>
    </w:lvl>
    <w:lvl w:ilvl="7" w:tplc="B712D2B4">
      <w:numFmt w:val="bullet"/>
      <w:lvlText w:val="•"/>
      <w:lvlJc w:val="left"/>
      <w:pPr>
        <w:ind w:left="7740" w:hanging="360"/>
      </w:pPr>
      <w:rPr>
        <w:rFonts w:hint="default"/>
      </w:rPr>
    </w:lvl>
    <w:lvl w:ilvl="8" w:tplc="D578F5FC">
      <w:numFmt w:val="bullet"/>
      <w:lvlText w:val="•"/>
      <w:lvlJc w:val="left"/>
      <w:pPr>
        <w:ind w:left="8560" w:hanging="360"/>
      </w:pPr>
      <w:rPr>
        <w:rFonts w:hint="default"/>
      </w:rPr>
    </w:lvl>
  </w:abstractNum>
  <w:abstractNum w:abstractNumId="16" w15:restartNumberingAfterBreak="0">
    <w:nsid w:val="66E11047"/>
    <w:multiLevelType w:val="hybridMultilevel"/>
    <w:tmpl w:val="616AAEEA"/>
    <w:lvl w:ilvl="0" w:tplc="F5F69DEA">
      <w:numFmt w:val="bullet"/>
      <w:lvlText w:val="▪"/>
      <w:lvlJc w:val="left"/>
      <w:pPr>
        <w:ind w:left="2380" w:hanging="324"/>
      </w:pPr>
      <w:rPr>
        <w:rFonts w:ascii="Arial" w:eastAsia="Arial" w:hAnsi="Arial" w:cs="Arial" w:hint="default"/>
        <w:w w:val="128"/>
        <w:sz w:val="20"/>
        <w:szCs w:val="20"/>
      </w:rPr>
    </w:lvl>
    <w:lvl w:ilvl="1" w:tplc="C136C1A6">
      <w:numFmt w:val="bullet"/>
      <w:lvlText w:val="•"/>
      <w:lvlJc w:val="left"/>
      <w:pPr>
        <w:ind w:left="3162" w:hanging="324"/>
      </w:pPr>
      <w:rPr>
        <w:rFonts w:hint="default"/>
      </w:rPr>
    </w:lvl>
    <w:lvl w:ilvl="2" w:tplc="A094B45A">
      <w:numFmt w:val="bullet"/>
      <w:lvlText w:val="•"/>
      <w:lvlJc w:val="left"/>
      <w:pPr>
        <w:ind w:left="3944" w:hanging="324"/>
      </w:pPr>
      <w:rPr>
        <w:rFonts w:hint="default"/>
      </w:rPr>
    </w:lvl>
    <w:lvl w:ilvl="3" w:tplc="73E490C6">
      <w:numFmt w:val="bullet"/>
      <w:lvlText w:val="•"/>
      <w:lvlJc w:val="left"/>
      <w:pPr>
        <w:ind w:left="4726" w:hanging="324"/>
      </w:pPr>
      <w:rPr>
        <w:rFonts w:hint="default"/>
      </w:rPr>
    </w:lvl>
    <w:lvl w:ilvl="4" w:tplc="6EF4E3E0">
      <w:numFmt w:val="bullet"/>
      <w:lvlText w:val="•"/>
      <w:lvlJc w:val="left"/>
      <w:pPr>
        <w:ind w:left="5508" w:hanging="324"/>
      </w:pPr>
      <w:rPr>
        <w:rFonts w:hint="default"/>
      </w:rPr>
    </w:lvl>
    <w:lvl w:ilvl="5" w:tplc="BEAA09C2">
      <w:numFmt w:val="bullet"/>
      <w:lvlText w:val="•"/>
      <w:lvlJc w:val="left"/>
      <w:pPr>
        <w:ind w:left="6290" w:hanging="324"/>
      </w:pPr>
      <w:rPr>
        <w:rFonts w:hint="default"/>
      </w:rPr>
    </w:lvl>
    <w:lvl w:ilvl="6" w:tplc="BB30D30C">
      <w:numFmt w:val="bullet"/>
      <w:lvlText w:val="•"/>
      <w:lvlJc w:val="left"/>
      <w:pPr>
        <w:ind w:left="7072" w:hanging="324"/>
      </w:pPr>
      <w:rPr>
        <w:rFonts w:hint="default"/>
      </w:rPr>
    </w:lvl>
    <w:lvl w:ilvl="7" w:tplc="226288FC">
      <w:numFmt w:val="bullet"/>
      <w:lvlText w:val="•"/>
      <w:lvlJc w:val="left"/>
      <w:pPr>
        <w:ind w:left="7854" w:hanging="324"/>
      </w:pPr>
      <w:rPr>
        <w:rFonts w:hint="default"/>
      </w:rPr>
    </w:lvl>
    <w:lvl w:ilvl="8" w:tplc="A5729C88">
      <w:numFmt w:val="bullet"/>
      <w:lvlText w:val="•"/>
      <w:lvlJc w:val="left"/>
      <w:pPr>
        <w:ind w:left="8636" w:hanging="324"/>
      </w:pPr>
      <w:rPr>
        <w:rFonts w:hint="default"/>
      </w:rPr>
    </w:lvl>
  </w:abstractNum>
  <w:abstractNum w:abstractNumId="17" w15:restartNumberingAfterBreak="0">
    <w:nsid w:val="6C177D74"/>
    <w:multiLevelType w:val="hybridMultilevel"/>
    <w:tmpl w:val="284EC568"/>
    <w:lvl w:ilvl="0" w:tplc="9DC4F47A">
      <w:numFmt w:val="bullet"/>
      <w:lvlText w:val=""/>
      <w:lvlJc w:val="left"/>
      <w:pPr>
        <w:ind w:left="939" w:hanging="348"/>
      </w:pPr>
      <w:rPr>
        <w:rFonts w:ascii="Symbol" w:eastAsia="Symbol" w:hAnsi="Symbol" w:cs="Symbol" w:hint="default"/>
        <w:w w:val="99"/>
        <w:sz w:val="20"/>
        <w:szCs w:val="20"/>
      </w:rPr>
    </w:lvl>
    <w:lvl w:ilvl="1" w:tplc="A1A02210">
      <w:numFmt w:val="bullet"/>
      <w:lvlText w:val="•"/>
      <w:lvlJc w:val="left"/>
      <w:pPr>
        <w:ind w:left="1866" w:hanging="348"/>
      </w:pPr>
      <w:rPr>
        <w:rFonts w:hint="default"/>
      </w:rPr>
    </w:lvl>
    <w:lvl w:ilvl="2" w:tplc="18C6C5A8">
      <w:numFmt w:val="bullet"/>
      <w:lvlText w:val="•"/>
      <w:lvlJc w:val="left"/>
      <w:pPr>
        <w:ind w:left="2792" w:hanging="348"/>
      </w:pPr>
      <w:rPr>
        <w:rFonts w:hint="default"/>
      </w:rPr>
    </w:lvl>
    <w:lvl w:ilvl="3" w:tplc="3684E1FC">
      <w:numFmt w:val="bullet"/>
      <w:lvlText w:val="•"/>
      <w:lvlJc w:val="left"/>
      <w:pPr>
        <w:ind w:left="3718" w:hanging="348"/>
      </w:pPr>
      <w:rPr>
        <w:rFonts w:hint="default"/>
      </w:rPr>
    </w:lvl>
    <w:lvl w:ilvl="4" w:tplc="33E2E120">
      <w:numFmt w:val="bullet"/>
      <w:lvlText w:val="•"/>
      <w:lvlJc w:val="left"/>
      <w:pPr>
        <w:ind w:left="4644" w:hanging="348"/>
      </w:pPr>
      <w:rPr>
        <w:rFonts w:hint="default"/>
      </w:rPr>
    </w:lvl>
    <w:lvl w:ilvl="5" w:tplc="2EC6B956">
      <w:numFmt w:val="bullet"/>
      <w:lvlText w:val="•"/>
      <w:lvlJc w:val="left"/>
      <w:pPr>
        <w:ind w:left="5570" w:hanging="348"/>
      </w:pPr>
      <w:rPr>
        <w:rFonts w:hint="default"/>
      </w:rPr>
    </w:lvl>
    <w:lvl w:ilvl="6" w:tplc="AF56FA0A">
      <w:numFmt w:val="bullet"/>
      <w:lvlText w:val="•"/>
      <w:lvlJc w:val="left"/>
      <w:pPr>
        <w:ind w:left="6496" w:hanging="348"/>
      </w:pPr>
      <w:rPr>
        <w:rFonts w:hint="default"/>
      </w:rPr>
    </w:lvl>
    <w:lvl w:ilvl="7" w:tplc="0E9CEA8C">
      <w:numFmt w:val="bullet"/>
      <w:lvlText w:val="•"/>
      <w:lvlJc w:val="left"/>
      <w:pPr>
        <w:ind w:left="7422" w:hanging="348"/>
      </w:pPr>
      <w:rPr>
        <w:rFonts w:hint="default"/>
      </w:rPr>
    </w:lvl>
    <w:lvl w:ilvl="8" w:tplc="A72E3CFC">
      <w:numFmt w:val="bullet"/>
      <w:lvlText w:val="•"/>
      <w:lvlJc w:val="left"/>
      <w:pPr>
        <w:ind w:left="8348" w:hanging="348"/>
      </w:pPr>
      <w:rPr>
        <w:rFonts w:hint="default"/>
      </w:rPr>
    </w:lvl>
  </w:abstractNum>
  <w:abstractNum w:abstractNumId="18" w15:restartNumberingAfterBreak="0">
    <w:nsid w:val="6EC42F64"/>
    <w:multiLevelType w:val="multilevel"/>
    <w:tmpl w:val="62E41EAC"/>
    <w:lvl w:ilvl="0">
      <w:start w:val="1"/>
      <w:numFmt w:val="decimal"/>
      <w:lvlText w:val="%1."/>
      <w:lvlJc w:val="left"/>
      <w:pPr>
        <w:ind w:left="577" w:hanging="360"/>
        <w:jc w:val="left"/>
      </w:pPr>
      <w:rPr>
        <w:rFonts w:ascii="Verdana" w:eastAsia="Verdana" w:hAnsi="Verdana" w:cs="Verdana" w:hint="default"/>
        <w:b/>
        <w:bCs/>
        <w:spacing w:val="0"/>
        <w:w w:val="100"/>
        <w:sz w:val="21"/>
        <w:szCs w:val="21"/>
      </w:rPr>
    </w:lvl>
    <w:lvl w:ilvl="1">
      <w:start w:val="1"/>
      <w:numFmt w:val="decimal"/>
      <w:lvlText w:val="%1.%2"/>
      <w:lvlJc w:val="left"/>
      <w:pPr>
        <w:ind w:left="1299" w:hanging="720"/>
        <w:jc w:val="left"/>
      </w:pPr>
      <w:rPr>
        <w:rFonts w:ascii="Verdana" w:eastAsia="Verdana" w:hAnsi="Verdana" w:cs="Verdana" w:hint="default"/>
        <w:b/>
        <w:bCs/>
        <w:w w:val="99"/>
        <w:sz w:val="20"/>
        <w:szCs w:val="20"/>
      </w:rPr>
    </w:lvl>
    <w:lvl w:ilvl="2">
      <w:numFmt w:val="bullet"/>
      <w:lvlText w:val=""/>
      <w:lvlJc w:val="left"/>
      <w:pPr>
        <w:ind w:left="1635" w:hanging="360"/>
      </w:pPr>
      <w:rPr>
        <w:rFonts w:ascii="Symbol" w:eastAsia="Symbol" w:hAnsi="Symbol" w:cs="Symbol" w:hint="default"/>
        <w:w w:val="99"/>
        <w:sz w:val="20"/>
        <w:szCs w:val="20"/>
      </w:rPr>
    </w:lvl>
    <w:lvl w:ilvl="3">
      <w:numFmt w:val="bullet"/>
      <w:lvlText w:val="-"/>
      <w:lvlJc w:val="left"/>
      <w:pPr>
        <w:ind w:left="1995" w:hanging="360"/>
      </w:pPr>
      <w:rPr>
        <w:rFonts w:ascii="Tahoma" w:eastAsia="Tahoma" w:hAnsi="Tahoma" w:cs="Tahoma" w:hint="default"/>
        <w:w w:val="99"/>
        <w:sz w:val="20"/>
        <w:szCs w:val="20"/>
      </w:rPr>
    </w:lvl>
    <w:lvl w:ilvl="4">
      <w:numFmt w:val="bullet"/>
      <w:lvlText w:val="•"/>
      <w:lvlJc w:val="left"/>
      <w:pPr>
        <w:ind w:left="3171" w:hanging="360"/>
      </w:pPr>
      <w:rPr>
        <w:rFonts w:hint="default"/>
      </w:rPr>
    </w:lvl>
    <w:lvl w:ilvl="5">
      <w:numFmt w:val="bullet"/>
      <w:lvlText w:val="•"/>
      <w:lvlJc w:val="left"/>
      <w:pPr>
        <w:ind w:left="4342" w:hanging="360"/>
      </w:pPr>
      <w:rPr>
        <w:rFonts w:hint="default"/>
      </w:rPr>
    </w:lvl>
    <w:lvl w:ilvl="6">
      <w:numFmt w:val="bullet"/>
      <w:lvlText w:val="•"/>
      <w:lvlJc w:val="left"/>
      <w:pPr>
        <w:ind w:left="5514" w:hanging="360"/>
      </w:pPr>
      <w:rPr>
        <w:rFonts w:hint="default"/>
      </w:rPr>
    </w:lvl>
    <w:lvl w:ilvl="7">
      <w:numFmt w:val="bullet"/>
      <w:lvlText w:val="•"/>
      <w:lvlJc w:val="left"/>
      <w:pPr>
        <w:ind w:left="6685" w:hanging="360"/>
      </w:pPr>
      <w:rPr>
        <w:rFonts w:hint="default"/>
      </w:rPr>
    </w:lvl>
    <w:lvl w:ilvl="8">
      <w:numFmt w:val="bullet"/>
      <w:lvlText w:val="•"/>
      <w:lvlJc w:val="left"/>
      <w:pPr>
        <w:ind w:left="7857" w:hanging="360"/>
      </w:pPr>
      <w:rPr>
        <w:rFonts w:hint="default"/>
      </w:rPr>
    </w:lvl>
  </w:abstractNum>
  <w:abstractNum w:abstractNumId="19" w15:restartNumberingAfterBreak="0">
    <w:nsid w:val="768E0084"/>
    <w:multiLevelType w:val="multilevel"/>
    <w:tmpl w:val="071AAF32"/>
    <w:lvl w:ilvl="0">
      <w:start w:val="2"/>
      <w:numFmt w:val="decimal"/>
      <w:lvlText w:val="%1"/>
      <w:lvlJc w:val="left"/>
      <w:pPr>
        <w:ind w:left="1419" w:hanging="963"/>
        <w:jc w:val="left"/>
      </w:pPr>
      <w:rPr>
        <w:rFonts w:hint="default"/>
      </w:rPr>
    </w:lvl>
    <w:lvl w:ilvl="1">
      <w:start w:val="1"/>
      <w:numFmt w:val="decimal"/>
      <w:lvlText w:val="%1.%2"/>
      <w:lvlJc w:val="left"/>
      <w:pPr>
        <w:ind w:left="1419" w:hanging="963"/>
        <w:jc w:val="left"/>
      </w:pPr>
      <w:rPr>
        <w:rFonts w:hint="default"/>
      </w:rPr>
    </w:lvl>
    <w:lvl w:ilvl="2">
      <w:start w:val="1"/>
      <w:numFmt w:val="decimal"/>
      <w:lvlText w:val="%1.%2.%3"/>
      <w:lvlJc w:val="left"/>
      <w:pPr>
        <w:ind w:left="1419" w:hanging="963"/>
        <w:jc w:val="left"/>
      </w:pPr>
      <w:rPr>
        <w:rFonts w:ascii="Verdana" w:eastAsia="Verdana" w:hAnsi="Verdana" w:cs="Verdana" w:hint="default"/>
        <w:spacing w:val="-1"/>
        <w:w w:val="99"/>
        <w:sz w:val="20"/>
        <w:szCs w:val="20"/>
      </w:rPr>
    </w:lvl>
    <w:lvl w:ilvl="3">
      <w:numFmt w:val="bullet"/>
      <w:lvlText w:val="•"/>
      <w:lvlJc w:val="left"/>
      <w:pPr>
        <w:ind w:left="4054" w:hanging="963"/>
      </w:pPr>
      <w:rPr>
        <w:rFonts w:hint="default"/>
      </w:rPr>
    </w:lvl>
    <w:lvl w:ilvl="4">
      <w:numFmt w:val="bullet"/>
      <w:lvlText w:val="•"/>
      <w:lvlJc w:val="left"/>
      <w:pPr>
        <w:ind w:left="4932" w:hanging="963"/>
      </w:pPr>
      <w:rPr>
        <w:rFonts w:hint="default"/>
      </w:rPr>
    </w:lvl>
    <w:lvl w:ilvl="5">
      <w:numFmt w:val="bullet"/>
      <w:lvlText w:val="•"/>
      <w:lvlJc w:val="left"/>
      <w:pPr>
        <w:ind w:left="5810" w:hanging="963"/>
      </w:pPr>
      <w:rPr>
        <w:rFonts w:hint="default"/>
      </w:rPr>
    </w:lvl>
    <w:lvl w:ilvl="6">
      <w:numFmt w:val="bullet"/>
      <w:lvlText w:val="•"/>
      <w:lvlJc w:val="left"/>
      <w:pPr>
        <w:ind w:left="6688" w:hanging="963"/>
      </w:pPr>
      <w:rPr>
        <w:rFonts w:hint="default"/>
      </w:rPr>
    </w:lvl>
    <w:lvl w:ilvl="7">
      <w:numFmt w:val="bullet"/>
      <w:lvlText w:val="•"/>
      <w:lvlJc w:val="left"/>
      <w:pPr>
        <w:ind w:left="7566" w:hanging="963"/>
      </w:pPr>
      <w:rPr>
        <w:rFonts w:hint="default"/>
      </w:rPr>
    </w:lvl>
    <w:lvl w:ilvl="8">
      <w:numFmt w:val="bullet"/>
      <w:lvlText w:val="•"/>
      <w:lvlJc w:val="left"/>
      <w:pPr>
        <w:ind w:left="8444" w:hanging="963"/>
      </w:pPr>
      <w:rPr>
        <w:rFonts w:hint="default"/>
      </w:rPr>
    </w:lvl>
  </w:abstractNum>
  <w:abstractNum w:abstractNumId="20" w15:restartNumberingAfterBreak="0">
    <w:nsid w:val="76EC0FE2"/>
    <w:multiLevelType w:val="hybridMultilevel"/>
    <w:tmpl w:val="11706B64"/>
    <w:lvl w:ilvl="0" w:tplc="3620CC90">
      <w:start w:val="1"/>
      <w:numFmt w:val="lowerLetter"/>
      <w:lvlText w:val="%1)"/>
      <w:lvlJc w:val="left"/>
      <w:pPr>
        <w:ind w:left="1587" w:hanging="315"/>
        <w:jc w:val="left"/>
      </w:pPr>
      <w:rPr>
        <w:rFonts w:ascii="Verdana" w:eastAsia="Verdana" w:hAnsi="Verdana" w:cs="Verdana" w:hint="default"/>
        <w:w w:val="99"/>
        <w:sz w:val="20"/>
        <w:szCs w:val="20"/>
      </w:rPr>
    </w:lvl>
    <w:lvl w:ilvl="1" w:tplc="27F2CD68">
      <w:numFmt w:val="bullet"/>
      <w:lvlText w:val="•"/>
      <w:lvlJc w:val="left"/>
      <w:pPr>
        <w:ind w:left="2442" w:hanging="315"/>
      </w:pPr>
      <w:rPr>
        <w:rFonts w:hint="default"/>
      </w:rPr>
    </w:lvl>
    <w:lvl w:ilvl="2" w:tplc="95DA5098">
      <w:numFmt w:val="bullet"/>
      <w:lvlText w:val="•"/>
      <w:lvlJc w:val="left"/>
      <w:pPr>
        <w:ind w:left="3304" w:hanging="315"/>
      </w:pPr>
      <w:rPr>
        <w:rFonts w:hint="default"/>
      </w:rPr>
    </w:lvl>
    <w:lvl w:ilvl="3" w:tplc="2AF08DB4">
      <w:numFmt w:val="bullet"/>
      <w:lvlText w:val="•"/>
      <w:lvlJc w:val="left"/>
      <w:pPr>
        <w:ind w:left="4166" w:hanging="315"/>
      </w:pPr>
      <w:rPr>
        <w:rFonts w:hint="default"/>
      </w:rPr>
    </w:lvl>
    <w:lvl w:ilvl="4" w:tplc="C30AF838">
      <w:numFmt w:val="bullet"/>
      <w:lvlText w:val="•"/>
      <w:lvlJc w:val="left"/>
      <w:pPr>
        <w:ind w:left="5028" w:hanging="315"/>
      </w:pPr>
      <w:rPr>
        <w:rFonts w:hint="default"/>
      </w:rPr>
    </w:lvl>
    <w:lvl w:ilvl="5" w:tplc="0B60AAAC">
      <w:numFmt w:val="bullet"/>
      <w:lvlText w:val="•"/>
      <w:lvlJc w:val="left"/>
      <w:pPr>
        <w:ind w:left="5890" w:hanging="315"/>
      </w:pPr>
      <w:rPr>
        <w:rFonts w:hint="default"/>
      </w:rPr>
    </w:lvl>
    <w:lvl w:ilvl="6" w:tplc="19B6CB38">
      <w:numFmt w:val="bullet"/>
      <w:lvlText w:val="•"/>
      <w:lvlJc w:val="left"/>
      <w:pPr>
        <w:ind w:left="6752" w:hanging="315"/>
      </w:pPr>
      <w:rPr>
        <w:rFonts w:hint="default"/>
      </w:rPr>
    </w:lvl>
    <w:lvl w:ilvl="7" w:tplc="C6A8CD2A">
      <w:numFmt w:val="bullet"/>
      <w:lvlText w:val="•"/>
      <w:lvlJc w:val="left"/>
      <w:pPr>
        <w:ind w:left="7614" w:hanging="315"/>
      </w:pPr>
      <w:rPr>
        <w:rFonts w:hint="default"/>
      </w:rPr>
    </w:lvl>
    <w:lvl w:ilvl="8" w:tplc="47C6F76A">
      <w:numFmt w:val="bullet"/>
      <w:lvlText w:val="•"/>
      <w:lvlJc w:val="left"/>
      <w:pPr>
        <w:ind w:left="8476" w:hanging="315"/>
      </w:pPr>
      <w:rPr>
        <w:rFonts w:hint="default"/>
      </w:rPr>
    </w:lvl>
  </w:abstractNum>
  <w:abstractNum w:abstractNumId="21" w15:restartNumberingAfterBreak="0">
    <w:nsid w:val="7BCD4210"/>
    <w:multiLevelType w:val="hybridMultilevel"/>
    <w:tmpl w:val="3818402A"/>
    <w:lvl w:ilvl="0" w:tplc="E4D66D3C">
      <w:numFmt w:val="bullet"/>
      <w:lvlText w:val=""/>
      <w:lvlJc w:val="left"/>
      <w:pPr>
        <w:ind w:left="1299" w:hanging="360"/>
      </w:pPr>
      <w:rPr>
        <w:rFonts w:ascii="Symbol" w:eastAsia="Symbol" w:hAnsi="Symbol" w:cs="Symbol" w:hint="default"/>
        <w:w w:val="99"/>
        <w:sz w:val="20"/>
        <w:szCs w:val="20"/>
      </w:rPr>
    </w:lvl>
    <w:lvl w:ilvl="1" w:tplc="F61AE45A">
      <w:numFmt w:val="bullet"/>
      <w:lvlText w:val="•"/>
      <w:lvlJc w:val="left"/>
      <w:pPr>
        <w:ind w:left="2190" w:hanging="360"/>
      </w:pPr>
      <w:rPr>
        <w:rFonts w:hint="default"/>
      </w:rPr>
    </w:lvl>
    <w:lvl w:ilvl="2" w:tplc="EB5AA31E">
      <w:numFmt w:val="bullet"/>
      <w:lvlText w:val="•"/>
      <w:lvlJc w:val="left"/>
      <w:pPr>
        <w:ind w:left="3080" w:hanging="360"/>
      </w:pPr>
      <w:rPr>
        <w:rFonts w:hint="default"/>
      </w:rPr>
    </w:lvl>
    <w:lvl w:ilvl="3" w:tplc="638C5C82">
      <w:numFmt w:val="bullet"/>
      <w:lvlText w:val="•"/>
      <w:lvlJc w:val="left"/>
      <w:pPr>
        <w:ind w:left="3970" w:hanging="360"/>
      </w:pPr>
      <w:rPr>
        <w:rFonts w:hint="default"/>
      </w:rPr>
    </w:lvl>
    <w:lvl w:ilvl="4" w:tplc="56E60A36">
      <w:numFmt w:val="bullet"/>
      <w:lvlText w:val="•"/>
      <w:lvlJc w:val="left"/>
      <w:pPr>
        <w:ind w:left="4860" w:hanging="360"/>
      </w:pPr>
      <w:rPr>
        <w:rFonts w:hint="default"/>
      </w:rPr>
    </w:lvl>
    <w:lvl w:ilvl="5" w:tplc="07F6CA90">
      <w:numFmt w:val="bullet"/>
      <w:lvlText w:val="•"/>
      <w:lvlJc w:val="left"/>
      <w:pPr>
        <w:ind w:left="5750" w:hanging="360"/>
      </w:pPr>
      <w:rPr>
        <w:rFonts w:hint="default"/>
      </w:rPr>
    </w:lvl>
    <w:lvl w:ilvl="6" w:tplc="6E30BCB6">
      <w:numFmt w:val="bullet"/>
      <w:lvlText w:val="•"/>
      <w:lvlJc w:val="left"/>
      <w:pPr>
        <w:ind w:left="6640" w:hanging="360"/>
      </w:pPr>
      <w:rPr>
        <w:rFonts w:hint="default"/>
      </w:rPr>
    </w:lvl>
    <w:lvl w:ilvl="7" w:tplc="1A1892FC">
      <w:numFmt w:val="bullet"/>
      <w:lvlText w:val="•"/>
      <w:lvlJc w:val="left"/>
      <w:pPr>
        <w:ind w:left="7530" w:hanging="360"/>
      </w:pPr>
      <w:rPr>
        <w:rFonts w:hint="default"/>
      </w:rPr>
    </w:lvl>
    <w:lvl w:ilvl="8" w:tplc="4398A18A">
      <w:numFmt w:val="bullet"/>
      <w:lvlText w:val="•"/>
      <w:lvlJc w:val="left"/>
      <w:pPr>
        <w:ind w:left="8420" w:hanging="360"/>
      </w:pPr>
      <w:rPr>
        <w:rFonts w:hint="default"/>
      </w:rPr>
    </w:lvl>
  </w:abstractNum>
  <w:num w:numId="1">
    <w:abstractNumId w:val="17"/>
  </w:num>
  <w:num w:numId="2">
    <w:abstractNumId w:val="21"/>
  </w:num>
  <w:num w:numId="3">
    <w:abstractNumId w:val="13"/>
  </w:num>
  <w:num w:numId="4">
    <w:abstractNumId w:val="12"/>
  </w:num>
  <w:num w:numId="5">
    <w:abstractNumId w:val="5"/>
  </w:num>
  <w:num w:numId="6">
    <w:abstractNumId w:val="20"/>
  </w:num>
  <w:num w:numId="7">
    <w:abstractNumId w:val="6"/>
  </w:num>
  <w:num w:numId="8">
    <w:abstractNumId w:val="16"/>
  </w:num>
  <w:num w:numId="9">
    <w:abstractNumId w:val="10"/>
  </w:num>
  <w:num w:numId="10">
    <w:abstractNumId w:val="8"/>
  </w:num>
  <w:num w:numId="11">
    <w:abstractNumId w:val="11"/>
  </w:num>
  <w:num w:numId="12">
    <w:abstractNumId w:val="14"/>
  </w:num>
  <w:num w:numId="13">
    <w:abstractNumId w:val="0"/>
  </w:num>
  <w:num w:numId="14">
    <w:abstractNumId w:val="4"/>
  </w:num>
  <w:num w:numId="15">
    <w:abstractNumId w:val="15"/>
  </w:num>
  <w:num w:numId="16">
    <w:abstractNumId w:val="7"/>
  </w:num>
  <w:num w:numId="17">
    <w:abstractNumId w:val="3"/>
  </w:num>
  <w:num w:numId="18">
    <w:abstractNumId w:val="18"/>
  </w:num>
  <w:num w:numId="19">
    <w:abstractNumId w:val="2"/>
  </w:num>
  <w:num w:numId="20">
    <w:abstractNumId w:val="19"/>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63"/>
    <w:rsid w:val="00001C06"/>
    <w:rsid w:val="000038CC"/>
    <w:rsid w:val="00071882"/>
    <w:rsid w:val="000810ED"/>
    <w:rsid w:val="000C2D93"/>
    <w:rsid w:val="0010020C"/>
    <w:rsid w:val="0016533D"/>
    <w:rsid w:val="00186097"/>
    <w:rsid w:val="001D3905"/>
    <w:rsid w:val="001F252B"/>
    <w:rsid w:val="00283563"/>
    <w:rsid w:val="002A60D4"/>
    <w:rsid w:val="002F49C3"/>
    <w:rsid w:val="00303049"/>
    <w:rsid w:val="003215B2"/>
    <w:rsid w:val="00342B11"/>
    <w:rsid w:val="003C43D4"/>
    <w:rsid w:val="003D29FE"/>
    <w:rsid w:val="003F3042"/>
    <w:rsid w:val="004573AE"/>
    <w:rsid w:val="005A2BE4"/>
    <w:rsid w:val="005F1145"/>
    <w:rsid w:val="0063633F"/>
    <w:rsid w:val="0067517F"/>
    <w:rsid w:val="006B1C48"/>
    <w:rsid w:val="00825203"/>
    <w:rsid w:val="008B3645"/>
    <w:rsid w:val="00A57964"/>
    <w:rsid w:val="00B16614"/>
    <w:rsid w:val="00B200DC"/>
    <w:rsid w:val="00BB064B"/>
    <w:rsid w:val="00CC091F"/>
    <w:rsid w:val="00CD58D3"/>
    <w:rsid w:val="00D43CB0"/>
    <w:rsid w:val="00D46D28"/>
    <w:rsid w:val="00D643BA"/>
    <w:rsid w:val="00D83127"/>
    <w:rsid w:val="00DF048F"/>
    <w:rsid w:val="00EA2FE0"/>
    <w:rsid w:val="00F7171D"/>
    <w:rsid w:val="00F75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104EF-E0E4-4C1B-8C44-86D734E6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before="1"/>
      <w:ind w:left="580" w:hanging="360"/>
      <w:outlineLvl w:val="0"/>
    </w:pPr>
    <w:rPr>
      <w:b/>
      <w:bCs/>
      <w:sz w:val="21"/>
      <w:szCs w:val="21"/>
    </w:rPr>
  </w:style>
  <w:style w:type="paragraph" w:styleId="Titolo2">
    <w:name w:val="heading 2"/>
    <w:basedOn w:val="Normale"/>
    <w:uiPriority w:val="1"/>
    <w:qFormat/>
    <w:pPr>
      <w:ind w:left="1299" w:hanging="720"/>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22"/>
      <w:ind w:left="939" w:hanging="482"/>
    </w:pPr>
    <w:rPr>
      <w:sz w:val="20"/>
      <w:szCs w:val="20"/>
    </w:rPr>
  </w:style>
  <w:style w:type="paragraph" w:styleId="Sommario2">
    <w:name w:val="toc 2"/>
    <w:basedOn w:val="Normale"/>
    <w:uiPriority w:val="1"/>
    <w:qFormat/>
    <w:pPr>
      <w:spacing w:before="122"/>
      <w:ind w:left="939" w:hanging="482"/>
    </w:pPr>
    <w:rPr>
      <w:b/>
      <w:bCs/>
      <w:i/>
    </w:r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995" w:hanging="360"/>
    </w:pPr>
  </w:style>
  <w:style w:type="paragraph" w:customStyle="1" w:styleId="TableParagraph">
    <w:name w:val="Table Paragraph"/>
    <w:basedOn w:val="Normale"/>
    <w:uiPriority w:val="1"/>
    <w:qFormat/>
    <w:pPr>
      <w:ind w:left="107"/>
    </w:pPr>
  </w:style>
  <w:style w:type="paragraph" w:styleId="Testofumetto">
    <w:name w:val="Balloon Text"/>
    <w:basedOn w:val="Normale"/>
    <w:link w:val="TestofumettoCarattere"/>
    <w:uiPriority w:val="99"/>
    <w:semiHidden/>
    <w:unhideWhenUsed/>
    <w:rsid w:val="000C2D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2D93"/>
    <w:rPr>
      <w:rFonts w:ascii="Tahoma" w:eastAsia="Verdana" w:hAnsi="Tahoma" w:cs="Tahoma"/>
      <w:sz w:val="16"/>
      <w:szCs w:val="16"/>
    </w:rPr>
  </w:style>
  <w:style w:type="paragraph" w:styleId="Intestazione">
    <w:name w:val="header"/>
    <w:basedOn w:val="Normale"/>
    <w:link w:val="IntestazioneCarattere"/>
    <w:uiPriority w:val="99"/>
    <w:unhideWhenUsed/>
    <w:rsid w:val="00DF048F"/>
    <w:pPr>
      <w:tabs>
        <w:tab w:val="center" w:pos="4819"/>
        <w:tab w:val="right" w:pos="9638"/>
      </w:tabs>
    </w:pPr>
  </w:style>
  <w:style w:type="character" w:customStyle="1" w:styleId="IntestazioneCarattere">
    <w:name w:val="Intestazione Carattere"/>
    <w:basedOn w:val="Carpredefinitoparagrafo"/>
    <w:link w:val="Intestazione"/>
    <w:uiPriority w:val="99"/>
    <w:rsid w:val="00DF048F"/>
    <w:rPr>
      <w:rFonts w:ascii="Verdana" w:eastAsia="Verdana" w:hAnsi="Verdana" w:cs="Verdana"/>
    </w:rPr>
  </w:style>
  <w:style w:type="paragraph" w:styleId="Pidipagina">
    <w:name w:val="footer"/>
    <w:basedOn w:val="Normale"/>
    <w:link w:val="PidipaginaCarattere"/>
    <w:uiPriority w:val="99"/>
    <w:unhideWhenUsed/>
    <w:rsid w:val="00DF048F"/>
    <w:pPr>
      <w:tabs>
        <w:tab w:val="center" w:pos="4819"/>
        <w:tab w:val="right" w:pos="9638"/>
      </w:tabs>
    </w:pPr>
  </w:style>
  <w:style w:type="character" w:customStyle="1" w:styleId="PidipaginaCarattere">
    <w:name w:val="Piè di pagina Carattere"/>
    <w:basedOn w:val="Carpredefinitoparagrafo"/>
    <w:link w:val="Pidipagina"/>
    <w:uiPriority w:val="99"/>
    <w:rsid w:val="00DF048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9429-C7E0-448F-8FB0-52C9CA6C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11555</Words>
  <Characters>65864</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Bozza_PTPC_2017-2019</vt:lpstr>
    </vt:vector>
  </TitlesOfParts>
  <Company/>
  <LinksUpToDate>false</LinksUpToDate>
  <CharactersWithSpaces>77265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Bozza_PTPC_2017-2019</dc:title>
  <dc:creator>lbrunatti</dc:creator>
  <cp:lastModifiedBy>lbrunatti</cp:lastModifiedBy>
  <cp:revision>15</cp:revision>
  <dcterms:created xsi:type="dcterms:W3CDTF">2018-01-28T18:33:00Z</dcterms:created>
  <dcterms:modified xsi:type="dcterms:W3CDTF">2018-01-31T17:27:00Z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PDFCreator Version 1.4.0</vt:lpwstr>
  </property>
  <property fmtid="{D5CDD505-2E9C-101B-9397-08002B2CF9AE}" pid="4" name="LastSaved">
    <vt:filetime>2018-01-27T00:00:00Z</vt:filetime>
  </property>
</Properties>
</file>